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75" w:rsidRDefault="00BB3975" w:rsidP="00BB3975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:rsidR="00BB3975" w:rsidRDefault="00BB3975" w:rsidP="00BB3975">
      <w:pPr>
        <w:spacing w:after="0" w:line="240" w:lineRule="auto"/>
        <w:ind w:left="737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</w:p>
    <w:p w:rsidR="00BB3975" w:rsidRDefault="00BB3975" w:rsidP="00BB39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F54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12.2013</w:t>
      </w:r>
    </w:p>
    <w:p w:rsidR="00BB3975" w:rsidRPr="00B4685C" w:rsidRDefault="00BB3975" w:rsidP="00BB3975">
      <w:pPr>
        <w:spacing w:after="0" w:line="240" w:lineRule="auto"/>
        <w:jc w:val="right"/>
        <w:rPr>
          <w:rFonts w:ascii="Times New Roman" w:hAnsi="Times New Roman"/>
          <w:sz w:val="28"/>
          <w:u w:val="single"/>
        </w:rPr>
      </w:pPr>
      <w:r w:rsidRPr="00F5410E">
        <w:rPr>
          <w:rFonts w:ascii="Times New Roman" w:hAnsi="Times New Roman"/>
          <w:sz w:val="28"/>
          <w:szCs w:val="28"/>
        </w:rPr>
        <w:t xml:space="preserve"> </w:t>
      </w:r>
      <w:r w:rsidRPr="00B4685C">
        <w:rPr>
          <w:rFonts w:ascii="Times New Roman" w:hAnsi="Times New Roman"/>
          <w:sz w:val="28"/>
          <w:szCs w:val="28"/>
          <w:u w:val="single"/>
        </w:rPr>
        <w:t>№ 01-07/432</w:t>
      </w:r>
    </w:p>
    <w:p w:rsidR="00BB3975" w:rsidRPr="004C6FF6" w:rsidRDefault="00BB3975" w:rsidP="00BB3975">
      <w:pPr>
        <w:pStyle w:val="1"/>
        <w:spacing w:before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</w:t>
      </w:r>
      <w:r w:rsidRPr="00471203">
        <w:rPr>
          <w:rFonts w:ascii="Times New Roman" w:hAnsi="Times New Roman"/>
          <w:color w:val="auto"/>
        </w:rPr>
        <w:t>оряд</w:t>
      </w:r>
      <w:r>
        <w:rPr>
          <w:rFonts w:ascii="Times New Roman" w:hAnsi="Times New Roman"/>
          <w:color w:val="auto"/>
        </w:rPr>
        <w:t>ок</w:t>
      </w:r>
      <w:r w:rsidRPr="00471203">
        <w:rPr>
          <w:rFonts w:ascii="Times New Roman" w:hAnsi="Times New Roman"/>
          <w:color w:val="auto"/>
        </w:rPr>
        <w:t xml:space="preserve">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</w:t>
      </w:r>
      <w:r w:rsidRPr="004C6FF6">
        <w:rPr>
          <w:rFonts w:ascii="Times New Roman" w:hAnsi="Times New Roman"/>
          <w:color w:val="auto"/>
        </w:rPr>
        <w:t>деятельность</w:t>
      </w:r>
      <w:r>
        <w:rPr>
          <w:rFonts w:ascii="Times New Roman" w:hAnsi="Times New Roman"/>
          <w:color w:val="auto"/>
          <w:lang w:val="ru-RU"/>
        </w:rPr>
        <w:t xml:space="preserve"> в МОУ Кузнечихинская СОШ</w:t>
      </w:r>
      <w:r w:rsidRPr="004C6FF6">
        <w:rPr>
          <w:rFonts w:ascii="Times New Roman" w:hAnsi="Times New Roman"/>
          <w:color w:val="auto"/>
          <w:vertAlign w:val="superscript"/>
        </w:rPr>
        <w:footnoteReference w:id="1"/>
      </w:r>
    </w:p>
    <w:p w:rsidR="00BB3975" w:rsidRPr="00471203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регламентирует </w:t>
      </w:r>
      <w:r w:rsidRPr="00411914">
        <w:rPr>
          <w:rFonts w:ascii="Times New Roman" w:hAnsi="Times New Roman"/>
          <w:sz w:val="28"/>
          <w:szCs w:val="28"/>
        </w:rPr>
        <w:t xml:space="preserve">зачет результатов освоения </w:t>
      </w:r>
      <w:proofErr w:type="gramStart"/>
      <w:r w:rsidRPr="004119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11914">
        <w:rPr>
          <w:rFonts w:ascii="Times New Roman" w:hAnsi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  <w:r w:rsidRPr="00471203">
        <w:rPr>
          <w:rFonts w:ascii="Times New Roman" w:hAnsi="Times New Roman"/>
          <w:sz w:val="28"/>
          <w:szCs w:val="28"/>
        </w:rPr>
        <w:t>.</w:t>
      </w:r>
    </w:p>
    <w:p w:rsidR="00BB3975" w:rsidRPr="007B2D71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2D7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B2D71">
        <w:rPr>
          <w:rFonts w:ascii="Times New Roman" w:hAnsi="Times New Roman"/>
          <w:sz w:val="28"/>
          <w:szCs w:val="28"/>
        </w:rPr>
        <w:t>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2071">
        <w:rPr>
          <w:rFonts w:ascii="Times New Roman" w:hAnsi="Times New Roman"/>
          <w:sz w:val="28"/>
          <w:szCs w:val="28"/>
        </w:rPr>
        <w:t>Под зачётом в настоящем порядке понимается перенос в документы об освоении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</w:t>
      </w:r>
      <w:r w:rsidRPr="00471203">
        <w:rPr>
          <w:rFonts w:ascii="Times New Roman" w:hAnsi="Times New Roman"/>
          <w:sz w:val="28"/>
          <w:szCs w:val="28"/>
        </w:rPr>
        <w:t>учебных предметов, курсов,</w:t>
      </w:r>
      <w:r>
        <w:rPr>
          <w:rFonts w:ascii="Times New Roman" w:hAnsi="Times New Roman"/>
          <w:sz w:val="28"/>
          <w:szCs w:val="28"/>
        </w:rPr>
        <w:t xml:space="preserve"> дисциплин (модулей), практики (далее – дисциплины) с соответствующей оценкой, полученной при освоении образовательной программы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11914">
        <w:rPr>
          <w:rFonts w:ascii="Times New Roman" w:hAnsi="Times New Roman"/>
          <w:sz w:val="28"/>
          <w:szCs w:val="28"/>
        </w:rPr>
        <w:t>других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, или без неё.</w:t>
      </w:r>
      <w:r w:rsidRPr="00C42071">
        <w:rPr>
          <w:rFonts w:ascii="Times New Roman" w:hAnsi="Times New Roman"/>
          <w:sz w:val="28"/>
          <w:szCs w:val="28"/>
        </w:rPr>
        <w:t xml:space="preserve"> </w:t>
      </w:r>
      <w:r w:rsidRPr="00471203">
        <w:rPr>
          <w:rFonts w:ascii="Times New Roman" w:hAnsi="Times New Roman"/>
          <w:sz w:val="28"/>
          <w:szCs w:val="28"/>
        </w:rPr>
        <w:t xml:space="preserve">Решение о зачёте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необходимости повторного изучения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471203"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z w:val="28"/>
          <w:szCs w:val="28"/>
        </w:rPr>
        <w:t>ы.</w:t>
      </w:r>
    </w:p>
    <w:p w:rsidR="00BB3975" w:rsidRPr="002F05CF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Подлежат зачёту дисциплины учебного плана </w:t>
      </w:r>
      <w:r>
        <w:rPr>
          <w:rFonts w:ascii="Times New Roman" w:hAnsi="Times New Roman"/>
          <w:sz w:val="28"/>
          <w:szCs w:val="28"/>
        </w:rPr>
        <w:t>при</w:t>
      </w:r>
      <w:r w:rsidRPr="00471203">
        <w:rPr>
          <w:rFonts w:ascii="Times New Roman" w:hAnsi="Times New Roman"/>
          <w:sz w:val="28"/>
          <w:szCs w:val="28"/>
        </w:rPr>
        <w:t xml:space="preserve"> совпадени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 xml:space="preserve"> </w:t>
      </w:r>
      <w:r w:rsidRPr="002F05CF">
        <w:rPr>
          <w:rFonts w:ascii="Times New Roman" w:hAnsi="Times New Roman"/>
          <w:sz w:val="28"/>
          <w:szCs w:val="28"/>
        </w:rPr>
        <w:t>наименования дисциплины, а также, если объём часов составляет не менее чем 90%.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 зачёте дисциплины оформляется приказом директора учреждения.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В случае несовпадения наименования дисциплины и (или)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F5410E">
        <w:rPr>
          <w:rFonts w:ascii="Times New Roman" w:hAnsi="Times New Roman"/>
          <w:sz w:val="28"/>
          <w:szCs w:val="28"/>
        </w:rPr>
        <w:t xml:space="preserve">недостаточном объёме часов (более 10%), </w:t>
      </w:r>
      <w:r>
        <w:rPr>
          <w:rFonts w:ascii="Times New Roman" w:hAnsi="Times New Roman"/>
          <w:sz w:val="28"/>
          <w:szCs w:val="28"/>
        </w:rPr>
        <w:t>решение о зачёте дисциплины принимается с учётом мнения педагогического совета учреждения.</w:t>
      </w:r>
    </w:p>
    <w:p w:rsidR="00BB3975" w:rsidRPr="00052B26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</w:t>
      </w:r>
      <w:r w:rsidRPr="00DF63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B26">
        <w:rPr>
          <w:rFonts w:ascii="Times New Roman" w:hAnsi="Times New Roman"/>
          <w:sz w:val="28"/>
          <w:szCs w:val="28"/>
        </w:rPr>
        <w:t>Промежуточная аттестация про</w:t>
      </w:r>
      <w:r>
        <w:rPr>
          <w:rFonts w:ascii="Times New Roman" w:hAnsi="Times New Roman"/>
          <w:sz w:val="28"/>
          <w:szCs w:val="28"/>
        </w:rPr>
        <w:t>водится учителем, ведущим данную дисциплину.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зачета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родители </w:t>
      </w:r>
      <w:r w:rsidRPr="00471203">
        <w:rPr>
          <w:rFonts w:ascii="Times New Roman" w:hAnsi="Times New Roman"/>
          <w:sz w:val="28"/>
          <w:szCs w:val="28"/>
        </w:rPr>
        <w:t>(законны</w:t>
      </w:r>
      <w:r>
        <w:rPr>
          <w:rFonts w:ascii="Times New Roman" w:hAnsi="Times New Roman"/>
          <w:sz w:val="28"/>
          <w:szCs w:val="28"/>
        </w:rPr>
        <w:t>е</w:t>
      </w:r>
      <w:r w:rsidRPr="00471203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4712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 представляют в учреждение следующие документы:</w:t>
      </w:r>
    </w:p>
    <w:p w:rsidR="00BB3975" w:rsidRDefault="00BB3975" w:rsidP="00BB397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зачёте дисциплины;</w:t>
      </w:r>
    </w:p>
    <w:p w:rsidR="00BB3975" w:rsidRDefault="00BB3975" w:rsidP="00BB397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об образовании или </w:t>
      </w:r>
      <w:proofErr w:type="gramStart"/>
      <w:r>
        <w:rPr>
          <w:rFonts w:ascii="Times New Roman" w:hAnsi="Times New Roman"/>
          <w:sz w:val="28"/>
          <w:szCs w:val="28"/>
        </w:rPr>
        <w:t>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обучении или о периоде обучения;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BB3975" w:rsidRDefault="00BB3975" w:rsidP="00BB3975">
      <w:pPr>
        <w:pStyle w:val="a3"/>
        <w:numPr>
          <w:ilvl w:val="0"/>
          <w:numId w:val="2"/>
        </w:numPr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лицензии на осуществление образовательной деятельности организации,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, в которой ранее обучался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 дисциплины проводится не позднее одного месяца до начала итоговой аттестации.</w:t>
      </w:r>
    </w:p>
    <w:p w:rsidR="00BB3975" w:rsidRPr="00471203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запросить</w:t>
      </w:r>
      <w:r w:rsidRPr="0047120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обучающегося или </w:t>
      </w:r>
      <w:r w:rsidRPr="00471203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471203">
        <w:rPr>
          <w:rFonts w:ascii="Times New Roman" w:hAnsi="Times New Roman"/>
          <w:sz w:val="28"/>
          <w:szCs w:val="28"/>
        </w:rPr>
        <w:t>дополнительные документы и сведения об обучении в другой организации</w:t>
      </w:r>
      <w:r>
        <w:rPr>
          <w:rFonts w:ascii="Times New Roman" w:hAnsi="Times New Roman"/>
          <w:sz w:val="28"/>
          <w:szCs w:val="28"/>
        </w:rPr>
        <w:t xml:space="preserve">, осуществляющей образовательную </w:t>
      </w:r>
      <w:r w:rsidRPr="00F5410E">
        <w:rPr>
          <w:rFonts w:ascii="Times New Roman" w:hAnsi="Times New Roman"/>
          <w:sz w:val="28"/>
          <w:szCs w:val="28"/>
        </w:rPr>
        <w:t>деятельность.</w:t>
      </w:r>
    </w:p>
    <w:p w:rsidR="00BB3975" w:rsidRPr="002E01DA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 xml:space="preserve">Получение зачёта не освобождает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 xml:space="preserve">щегося от прохождения </w:t>
      </w:r>
      <w:r w:rsidRPr="002E01DA">
        <w:rPr>
          <w:rFonts w:ascii="Times New Roman" w:hAnsi="Times New Roman"/>
          <w:sz w:val="28"/>
          <w:szCs w:val="28"/>
        </w:rPr>
        <w:t>итоговой аттестации в учреждении.</w:t>
      </w:r>
    </w:p>
    <w:p w:rsidR="00BB3975" w:rsidRPr="00471203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совпадения формы промежуточной аттестации </w:t>
      </w:r>
      <w:r w:rsidRPr="00471203">
        <w:rPr>
          <w:rFonts w:ascii="Times New Roman" w:hAnsi="Times New Roman"/>
          <w:sz w:val="28"/>
          <w:szCs w:val="28"/>
        </w:rPr>
        <w:t>по дисциплине («зачёт» вместо ба</w:t>
      </w:r>
      <w:r>
        <w:rPr>
          <w:rFonts w:ascii="Times New Roman" w:hAnsi="Times New Roman"/>
          <w:sz w:val="28"/>
          <w:szCs w:val="28"/>
        </w:rPr>
        <w:t>л</w:t>
      </w:r>
      <w:r w:rsidRPr="00471203">
        <w:rPr>
          <w:rFonts w:ascii="Times New Roman" w:hAnsi="Times New Roman"/>
          <w:sz w:val="28"/>
          <w:szCs w:val="28"/>
        </w:rPr>
        <w:t xml:space="preserve">льной оценки), </w:t>
      </w:r>
      <w:r>
        <w:rPr>
          <w:rFonts w:ascii="Times New Roman" w:hAnsi="Times New Roman"/>
          <w:sz w:val="28"/>
          <w:szCs w:val="28"/>
        </w:rPr>
        <w:t xml:space="preserve">по желанию обучающегося или родителей (законных представителей) </w:t>
      </w:r>
      <w:r w:rsidRPr="00471203">
        <w:rPr>
          <w:rFonts w:ascii="Times New Roman" w:hAnsi="Times New Roman"/>
          <w:sz w:val="28"/>
          <w:szCs w:val="28"/>
        </w:rPr>
        <w:t>данная дисциплина может быть зачтена с оценкой «удовлетворительно».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1203">
        <w:rPr>
          <w:rFonts w:ascii="Times New Roman" w:hAnsi="Times New Roman"/>
          <w:sz w:val="28"/>
          <w:szCs w:val="28"/>
        </w:rPr>
        <w:lastRenderedPageBreak/>
        <w:t xml:space="preserve">Результаты зачёта фиксируются в личном деле </w:t>
      </w:r>
      <w:r>
        <w:rPr>
          <w:rFonts w:ascii="Times New Roman" w:hAnsi="Times New Roman"/>
          <w:sz w:val="28"/>
          <w:szCs w:val="28"/>
        </w:rPr>
        <w:t>об</w:t>
      </w:r>
      <w:r w:rsidRPr="0047120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71203">
        <w:rPr>
          <w:rFonts w:ascii="Times New Roman" w:hAnsi="Times New Roman"/>
          <w:sz w:val="28"/>
          <w:szCs w:val="28"/>
        </w:rPr>
        <w:t>щегося.</w:t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BB3975" w:rsidRDefault="00BB3975" w:rsidP="00BB3975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3975" w:rsidRDefault="00BB3975" w:rsidP="00BB3975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A14BF" w:rsidRDefault="00AF1FC7">
      <w:bookmarkStart w:id="0" w:name="_GoBack"/>
      <w:bookmarkEnd w:id="0"/>
    </w:p>
    <w:sectPr w:rsidR="004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C7" w:rsidRDefault="00AF1FC7" w:rsidP="00BB3975">
      <w:pPr>
        <w:spacing w:after="0" w:line="240" w:lineRule="auto"/>
      </w:pPr>
      <w:r>
        <w:separator/>
      </w:r>
    </w:p>
  </w:endnote>
  <w:endnote w:type="continuationSeparator" w:id="0">
    <w:p w:rsidR="00AF1FC7" w:rsidRDefault="00AF1FC7" w:rsidP="00BB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C7" w:rsidRDefault="00AF1FC7" w:rsidP="00BB3975">
      <w:pPr>
        <w:spacing w:after="0" w:line="240" w:lineRule="auto"/>
      </w:pPr>
      <w:r>
        <w:separator/>
      </w:r>
    </w:p>
  </w:footnote>
  <w:footnote w:type="continuationSeparator" w:id="0">
    <w:p w:rsidR="00AF1FC7" w:rsidRDefault="00AF1FC7" w:rsidP="00BB3975">
      <w:pPr>
        <w:spacing w:after="0" w:line="240" w:lineRule="auto"/>
      </w:pPr>
      <w:r>
        <w:continuationSeparator/>
      </w:r>
    </w:p>
  </w:footnote>
  <w:footnote w:id="1">
    <w:p w:rsidR="00BB3975" w:rsidRPr="004C6FF6" w:rsidRDefault="00BB3975" w:rsidP="00BB3975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4C6FF6">
        <w:rPr>
          <w:rStyle w:val="a6"/>
          <w:rFonts w:ascii="Times New Roman" w:hAnsi="Times New Roman"/>
        </w:rPr>
        <w:footnoteRef/>
      </w:r>
      <w:r w:rsidRPr="004C6FF6">
        <w:rPr>
          <w:rFonts w:ascii="Times New Roman" w:hAnsi="Times New Roman"/>
        </w:rPr>
        <w:t xml:space="preserve"> При принятии настоящего локального нормативного акта, в соответствии с ч.</w:t>
      </w:r>
      <w:r>
        <w:rPr>
          <w:rFonts w:ascii="Times New Roman" w:hAnsi="Times New Roman"/>
        </w:rPr>
        <w:t>3</w:t>
      </w:r>
      <w:r w:rsidRPr="004C6FF6">
        <w:rPr>
          <w:rFonts w:ascii="Times New Roman" w:hAnsi="Times New Roman"/>
        </w:rPr>
        <w:t xml:space="preserve"> ст.</w:t>
      </w:r>
      <w:r>
        <w:rPr>
          <w:rFonts w:ascii="Times New Roman" w:hAnsi="Times New Roman"/>
        </w:rPr>
        <w:t>30</w:t>
      </w:r>
      <w:r w:rsidRPr="004C6FF6">
        <w:rPr>
          <w:rFonts w:ascii="Times New Roman" w:hAnsi="Times New Roman"/>
        </w:rPr>
        <w:t xml:space="preserve"> ФЗ «Об образовании в РФ», учитывается мнение совета обучающихся, совета родителей (законных представителей)</w:t>
      </w:r>
      <w:r>
        <w:rPr>
          <w:rFonts w:ascii="Times New Roman" w:hAnsi="Times New Roman"/>
        </w:rPr>
        <w:t xml:space="preserve"> несовершеннолетних обучающихся</w:t>
      </w:r>
    </w:p>
  </w:footnote>
  <w:footnote w:id="2">
    <w:p w:rsidR="00BB3975" w:rsidRPr="006B29A5" w:rsidRDefault="00BB3975" w:rsidP="00BB3975">
      <w:pPr>
        <w:pStyle w:val="a4"/>
        <w:spacing w:after="0" w:line="240" w:lineRule="auto"/>
        <w:rPr>
          <w:rFonts w:ascii="Times New Roman" w:hAnsi="Times New Roman"/>
        </w:rPr>
      </w:pPr>
      <w:r w:rsidRPr="006B29A5">
        <w:rPr>
          <w:rStyle w:val="a6"/>
          <w:rFonts w:ascii="Times New Roman" w:hAnsi="Times New Roman"/>
        </w:rPr>
        <w:footnoteRef/>
      </w:r>
      <w:r w:rsidRPr="006B29A5"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ч.12 ст.60 ФЗ «Об образовании в РФ»</w:t>
      </w:r>
    </w:p>
  </w:footnote>
  <w:footnote w:id="3">
    <w:p w:rsidR="00BB3975" w:rsidRPr="006B29A5" w:rsidRDefault="00BB3975" w:rsidP="00BB3975">
      <w:pPr>
        <w:pStyle w:val="a4"/>
        <w:spacing w:after="0" w:line="240" w:lineRule="auto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</w:t>
      </w:r>
      <w:r w:rsidRPr="006B29A5">
        <w:rPr>
          <w:rFonts w:ascii="Times New Roman" w:hAnsi="Times New Roman"/>
        </w:rPr>
        <w:t>ч.12 ст.60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0"/>
    <w:rsid w:val="004A3A03"/>
    <w:rsid w:val="00590AC0"/>
    <w:rsid w:val="007E288D"/>
    <w:rsid w:val="00AF1FC7"/>
    <w:rsid w:val="00B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39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7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B397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B3975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BB3975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BB3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39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7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B397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B3975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BB3975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BB3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2014-01-18T05:22:00Z</dcterms:created>
  <dcterms:modified xsi:type="dcterms:W3CDTF">2014-01-18T05:22:00Z</dcterms:modified>
</cp:coreProperties>
</file>