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61" w:rsidRDefault="00A75BA0">
      <w:proofErr w:type="gramStart"/>
      <w:r>
        <w:rPr>
          <w:rFonts w:ascii="Arial" w:hAnsi="Arial" w:cs="Arial"/>
          <w:color w:val="000000"/>
          <w:shd w:val="clear" w:color="auto" w:fill="FFFFFF"/>
        </w:rPr>
        <w:t>Вопросы к кроссворду "Виды искусства"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По-горизонтали: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1) Вид искусства, средством воплощения которого служат организованные звуки; 2) Оттенок, едва заметный переход от одного цвета к другому; 3) Упорядоченность, чередование элементов, происходящее с определённой последовательностью, частотой; 4) Искусство слова; 5) Жанр изобразительного искусства, в котором основным предметом изображения является природа; 6) Живопись непрозрачными водяными красками;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7) Искусство проектирования и строительства зданий и других сооружений; 8) Тип произведения, обладающий своими характерными чертами; 9) Вид изобразительного искусства, произведения которого создаются при помощи движущихся изображений; 10) Основа произведения; 11) Часть мелодии; 12) Взаимосвязи, согласованность цветовых сочетаний в картине; 13) Один из основных материалов живописи; 14) Предмет, на котором художник смешивает краски в процессе работы;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15) Четырехструнный смычковый музыкальный инструмент; 16) Вид сценического искусства, воплощающийся в музыкально-хореографических образах; 17) Резкое различие в яркости, цвете, тоне или форме предметов.</w:t>
      </w:r>
      <w:proofErr w:type="gram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По-вертикали: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1) Пейзаж, изображающий море; 2) Знаки музыкального письма; 3) Малая форма эпической прозы; 4) Струнный ударно-клавишный музыкальный инструмент; 5) Элемент музыкального произведения, которому характерны признаками высоты, громкости, длительности и тембра; 6) Согласованность цветов между собой в художественном произведении; 7) Искусство создания объемных или рельефных изображений путем лепки, резьбы или отливки;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8) Водяные краски, основные качества которых прозрачность, мягкость, чистота и яркость цвета; 9) Изменение лица актёра с помощью специальных красок, пластических и волосяных наклеек, парика, причёски и др.; 10) Классификация искусства по разным критериям; 11) Художник-акварелист; 12) Инструмент для нанесения на поверхность краски, помогающий художнику выполнить задуманное;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13) Тонкая палочка графита в деревянной оправе, употребляемая для письма, черчения и рисования; 14) Цвета радуги; 15) Зрелищный вид искусства; 16) Вид изобразительного искусства, произведения которого создаются с помощью красок, наносимых на какую-либо твёрдую поверхность; 17) Творческое воспроизведение действительности в художественных образах, высокая степень умения, мастерства в любой сфере деятельности;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18) Жанр изобразительного искусства, изображающий мир вещей; 19) Вид изобразительного искусства, основными изобразительными средствами которого являются линии, штрихи, пятна и точки; 20) Перерыв между действиями театрального спектакля; 21) Жанр устного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народно-поэтического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творчества, произведение с вымышленными лицами и событиями.</w:t>
      </w:r>
      <w:proofErr w:type="gramEnd"/>
    </w:p>
    <w:sectPr w:rsidR="00A37661" w:rsidSect="00A3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BA0"/>
    <w:rsid w:val="00A37661"/>
    <w:rsid w:val="00A7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dcterms:created xsi:type="dcterms:W3CDTF">2016-11-21T12:20:00Z</dcterms:created>
  <dcterms:modified xsi:type="dcterms:W3CDTF">2016-11-21T12:20:00Z</dcterms:modified>
</cp:coreProperties>
</file>