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B6" w:rsidRDefault="00A14D9E" w:rsidP="00DD09B6">
      <w:pPr>
        <w:tabs>
          <w:tab w:val="center" w:pos="11195"/>
        </w:tabs>
        <w:ind w:left="0" w:firstLine="0"/>
        <w:jc w:val="right"/>
      </w:pPr>
      <w:r>
        <w:t>УТВЕРЖДЕН</w:t>
      </w:r>
      <w:r w:rsidR="00DD09B6">
        <w:t>:           Уваева Е.А</w:t>
      </w:r>
    </w:p>
    <w:p w:rsidR="00DD09B6" w:rsidRDefault="00DD09B6" w:rsidP="00DD09B6">
      <w:pPr>
        <w:tabs>
          <w:tab w:val="center" w:pos="11195"/>
        </w:tabs>
        <w:ind w:left="-15" w:firstLine="0"/>
        <w:jc w:val="right"/>
      </w:pPr>
      <w:r>
        <w:t xml:space="preserve">                                                                                                                                                </w:t>
      </w:r>
    </w:p>
    <w:p w:rsidR="00907054" w:rsidRDefault="00DD09B6" w:rsidP="00DD09B6">
      <w:pPr>
        <w:tabs>
          <w:tab w:val="center" w:pos="11195"/>
        </w:tabs>
        <w:ind w:left="-15" w:firstLine="0"/>
        <w:jc w:val="center"/>
      </w:pPr>
      <w:r>
        <w:t xml:space="preserve">                                                                                                               Приказ </w:t>
      </w:r>
    </w:p>
    <w:p w:rsidR="00907054" w:rsidRDefault="00907054" w:rsidP="00DD09B6">
      <w:pPr>
        <w:spacing w:after="0" w:line="237" w:lineRule="auto"/>
        <w:ind w:right="998"/>
        <w:jc w:val="right"/>
      </w:pPr>
    </w:p>
    <w:p w:rsidR="00DD09B6" w:rsidRDefault="00DD09B6" w:rsidP="00DD09B6">
      <w:pPr>
        <w:spacing w:after="0" w:line="259" w:lineRule="auto"/>
        <w:ind w:right="1811"/>
        <w:jc w:val="right"/>
      </w:pPr>
      <w:r>
        <w:t xml:space="preserve">                                                                                                                                                                   </w:t>
      </w:r>
    </w:p>
    <w:p w:rsidR="00907054" w:rsidRDefault="00DD09B6" w:rsidP="00DD09B6">
      <w:pPr>
        <w:spacing w:after="0" w:line="259" w:lineRule="auto"/>
        <w:ind w:right="1811"/>
        <w:jc w:val="right"/>
      </w:pPr>
      <w:r>
        <w:t xml:space="preserve">          о</w:t>
      </w:r>
      <w:r w:rsidR="00A14D9E">
        <w:t>т</w:t>
      </w:r>
      <w:r w:rsidR="0064103D">
        <w:t xml:space="preserve"> 02.09.</w:t>
      </w:r>
      <w:r>
        <w:t>2024 г. №</w:t>
      </w:r>
      <w:r w:rsidR="00A14D9E">
        <w:t xml:space="preserve"> </w:t>
      </w:r>
      <w:r>
        <w:t>412</w:t>
      </w:r>
      <w:r w:rsidR="00A14D9E">
        <w:t xml:space="preserve">                 </w:t>
      </w:r>
      <w:r w:rsidR="00A14D9E">
        <w:rPr>
          <w:b/>
        </w:rPr>
        <w:t xml:space="preserve"> </w:t>
      </w:r>
    </w:p>
    <w:p w:rsidR="00907054" w:rsidRDefault="00907054" w:rsidP="00DD09B6">
      <w:pPr>
        <w:spacing w:after="74" w:line="259" w:lineRule="auto"/>
        <w:ind w:left="10300" w:firstLine="0"/>
        <w:jc w:val="right"/>
      </w:pPr>
    </w:p>
    <w:p w:rsidR="00907054" w:rsidRDefault="00A14D9E" w:rsidP="00DD09B6">
      <w:pPr>
        <w:spacing w:after="0" w:line="259" w:lineRule="auto"/>
        <w:ind w:left="81" w:firstLine="0"/>
        <w:jc w:val="right"/>
      </w:pPr>
      <w:r>
        <w:rPr>
          <w:b/>
        </w:rPr>
        <w:t xml:space="preserve"> </w:t>
      </w:r>
    </w:p>
    <w:p w:rsidR="00907054" w:rsidRDefault="00A14D9E">
      <w:pPr>
        <w:spacing w:after="0" w:line="259" w:lineRule="auto"/>
        <w:ind w:left="81" w:firstLine="0"/>
        <w:jc w:val="center"/>
      </w:pPr>
      <w:r>
        <w:rPr>
          <w:b/>
        </w:rPr>
        <w:t xml:space="preserve"> </w:t>
      </w:r>
    </w:p>
    <w:p w:rsidR="0064103D" w:rsidRDefault="00A14D9E">
      <w:pPr>
        <w:spacing w:after="1" w:line="258" w:lineRule="auto"/>
        <w:ind w:left="25" w:right="4"/>
        <w:jc w:val="center"/>
        <w:rPr>
          <w:b/>
        </w:rPr>
      </w:pPr>
      <w:r>
        <w:rPr>
          <w:b/>
        </w:rPr>
        <w:t>КОМПЛЕКСНЫЙ ПЛАН МЕРОПРИЯТИЙ</w:t>
      </w:r>
    </w:p>
    <w:p w:rsidR="00907054" w:rsidRDefault="00A14D9E">
      <w:pPr>
        <w:spacing w:after="1" w:line="258" w:lineRule="auto"/>
        <w:ind w:left="25" w:right="4"/>
        <w:jc w:val="center"/>
      </w:pPr>
      <w:r>
        <w:rPr>
          <w:b/>
        </w:rPr>
        <w:t xml:space="preserve"> </w:t>
      </w:r>
      <w:r w:rsidR="001E5906">
        <w:rPr>
          <w:b/>
        </w:rPr>
        <w:t>образо</w:t>
      </w:r>
      <w:bookmarkStart w:id="0" w:name="_GoBack"/>
      <w:bookmarkEnd w:id="0"/>
      <w:r w:rsidR="0064103D">
        <w:rPr>
          <w:b/>
        </w:rPr>
        <w:t>в</w:t>
      </w:r>
      <w:r w:rsidR="001E5906">
        <w:rPr>
          <w:b/>
        </w:rPr>
        <w:t>а</w:t>
      </w:r>
      <w:r w:rsidR="0064103D">
        <w:rPr>
          <w:b/>
        </w:rPr>
        <w:t>тельного центра « Точка роста»</w:t>
      </w:r>
    </w:p>
    <w:p w:rsidR="00907054" w:rsidRDefault="0064103D" w:rsidP="0064103D">
      <w:pPr>
        <w:spacing w:after="1" w:line="258" w:lineRule="auto"/>
        <w:ind w:left="25" w:right="15"/>
        <w:jc w:val="center"/>
      </w:pPr>
      <w:r>
        <w:rPr>
          <w:b/>
        </w:rPr>
        <w:t xml:space="preserve">МОУ Кузнечихинская СШ ЯМР </w:t>
      </w:r>
      <w:r w:rsidR="00A14D9E">
        <w:rPr>
          <w:b/>
        </w:rPr>
        <w:t xml:space="preserve">,  на 2024-2025 учебный год </w:t>
      </w:r>
    </w:p>
    <w:tbl>
      <w:tblPr>
        <w:tblStyle w:val="TableGrid"/>
        <w:tblW w:w="14562" w:type="dxa"/>
        <w:tblInd w:w="-108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5244"/>
        <w:gridCol w:w="3682"/>
        <w:gridCol w:w="1701"/>
        <w:gridCol w:w="96"/>
        <w:gridCol w:w="3023"/>
      </w:tblGrid>
      <w:tr w:rsidR="00907054">
        <w:trPr>
          <w:trHeight w:val="7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170" w:firstLine="0"/>
              <w:jc w:val="left"/>
            </w:pPr>
            <w:r>
              <w:rPr>
                <w:sz w:val="27"/>
              </w:rPr>
              <w:t xml:space="preserve">№ </w:t>
            </w:r>
          </w:p>
          <w:p w:rsidR="00907054" w:rsidRDefault="00A14D9E">
            <w:pPr>
              <w:spacing w:after="0" w:line="259" w:lineRule="auto"/>
              <w:ind w:left="86" w:firstLine="0"/>
              <w:jc w:val="left"/>
            </w:pPr>
            <w:r>
              <w:rPr>
                <w:sz w:val="27"/>
              </w:rPr>
              <w:t xml:space="preserve">п.п.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8" w:firstLine="0"/>
              <w:jc w:val="center"/>
            </w:pPr>
            <w:r>
              <w:rPr>
                <w:sz w:val="27"/>
              </w:rPr>
              <w:t xml:space="preserve">Мероприятия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firstLine="0"/>
              <w:jc w:val="center"/>
            </w:pPr>
            <w:r>
              <w:rPr>
                <w:sz w:val="27"/>
              </w:rPr>
              <w:t xml:space="preserve">Целевая аудитория, требования к участию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firstLine="0"/>
              <w:jc w:val="center"/>
            </w:pPr>
            <w:r>
              <w:rPr>
                <w:sz w:val="27"/>
              </w:rPr>
              <w:t xml:space="preserve">Сроки проведения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6" w:firstLine="0"/>
              <w:jc w:val="center"/>
            </w:pPr>
            <w:r>
              <w:rPr>
                <w:sz w:val="27"/>
              </w:rPr>
              <w:t xml:space="preserve">Ответственный </w:t>
            </w:r>
          </w:p>
        </w:tc>
      </w:tr>
      <w:tr w:rsidR="00907054">
        <w:trPr>
          <w:trHeight w:val="4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7"/>
              </w:rPr>
              <w:t xml:space="preserve">1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7"/>
              </w:rPr>
              <w:t xml:space="preserve">2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7"/>
              </w:rPr>
              <w:t xml:space="preserve">3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7"/>
              </w:rPr>
              <w:t xml:space="preserve">4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7"/>
              </w:rPr>
              <w:t xml:space="preserve">5 </w:t>
            </w:r>
          </w:p>
        </w:tc>
      </w:tr>
      <w:tr w:rsidR="00907054">
        <w:trPr>
          <w:trHeight w:val="3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054" w:rsidRDefault="0090705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811" w:firstLine="0"/>
              <w:jc w:val="left"/>
            </w:pPr>
            <w:r>
              <w:rPr>
                <w:b/>
                <w:sz w:val="27"/>
              </w:rPr>
              <w:t>Направление 1.</w:t>
            </w:r>
            <w:r>
              <w:rPr>
                <w:sz w:val="27"/>
              </w:rPr>
              <w:t xml:space="preserve"> </w:t>
            </w:r>
            <w:r>
              <w:rPr>
                <w:b/>
                <w:sz w:val="27"/>
              </w:rPr>
              <w:t>Проведение мероприятий для обучающихся и педагогических работников</w:t>
            </w:r>
            <w:r>
              <w:rPr>
                <w:sz w:val="27"/>
              </w:rPr>
              <w:t xml:space="preserve"> </w:t>
            </w:r>
          </w:p>
        </w:tc>
      </w:tr>
      <w:tr w:rsidR="00907054">
        <w:trPr>
          <w:trHeight w:val="31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054" w:rsidRDefault="0090705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2216" w:firstLine="0"/>
              <w:jc w:val="left"/>
            </w:pPr>
            <w:r>
              <w:rPr>
                <w:sz w:val="27"/>
              </w:rPr>
              <w:t xml:space="preserve">Мероприятия для педагогических работников и управленческих кадров </w:t>
            </w:r>
          </w:p>
        </w:tc>
      </w:tr>
      <w:tr w:rsidR="00907054">
        <w:trPr>
          <w:trHeight w:val="21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A14D9E">
            <w:pPr>
              <w:spacing w:after="0" w:line="259" w:lineRule="auto"/>
              <w:ind w:left="6" w:firstLine="0"/>
              <w:jc w:val="center"/>
            </w:pPr>
            <w:r>
              <w:rPr>
                <w:sz w:val="27"/>
              </w:rPr>
              <w:t xml:space="preserve">1.1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2" w:firstLine="0"/>
              <w:jc w:val="left"/>
            </w:pPr>
            <w:r>
              <w:rPr>
                <w:sz w:val="27"/>
              </w:rPr>
              <w:t xml:space="preserve">Секция </w:t>
            </w:r>
            <w:r>
              <w:rPr>
                <w:i/>
                <w:sz w:val="27"/>
              </w:rPr>
              <w:t>«</w:t>
            </w:r>
            <w:r>
              <w:rPr>
                <w:sz w:val="27"/>
              </w:rPr>
              <w:t>Методические рекомендации по реализации предмета «Труд (технология)» в общеобразовательных организациях Ярославской области в 2024/2025 учеб</w:t>
            </w:r>
            <w:r w:rsidR="0064103D">
              <w:rPr>
                <w:sz w:val="27"/>
              </w:rPr>
              <w:t xml:space="preserve">ном году» в рамках  районной </w:t>
            </w:r>
            <w:r>
              <w:rPr>
                <w:sz w:val="27"/>
              </w:rPr>
              <w:t xml:space="preserve">Августовской конференции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Учителя технологии (труда) образовательных организаций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64103D">
            <w:pPr>
              <w:spacing w:after="0" w:line="259" w:lineRule="auto"/>
              <w:ind w:left="2" w:firstLine="0"/>
              <w:jc w:val="left"/>
            </w:pPr>
            <w:r>
              <w:rPr>
                <w:sz w:val="27"/>
              </w:rPr>
              <w:t xml:space="preserve">Август </w:t>
            </w:r>
            <w:r w:rsidR="00A14D9E">
              <w:rPr>
                <w:sz w:val="27"/>
              </w:rPr>
              <w:t xml:space="preserve">2024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64103D">
            <w:pPr>
              <w:spacing w:after="0" w:line="259" w:lineRule="auto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 xml:space="preserve"> Титова М.В</w:t>
            </w:r>
          </w:p>
          <w:p w:rsidR="0064103D" w:rsidRDefault="0064103D">
            <w:pPr>
              <w:spacing w:after="0" w:line="259" w:lineRule="auto"/>
              <w:ind w:left="0" w:firstLine="0"/>
              <w:jc w:val="left"/>
            </w:pPr>
          </w:p>
        </w:tc>
      </w:tr>
    </w:tbl>
    <w:p w:rsidR="00907054" w:rsidRDefault="00A14D9E">
      <w:pPr>
        <w:spacing w:after="0" w:line="259" w:lineRule="auto"/>
        <w:ind w:left="81" w:firstLine="0"/>
        <w:jc w:val="center"/>
      </w:pPr>
      <w:r>
        <w:lastRenderedPageBreak/>
        <w:t xml:space="preserve"> </w:t>
      </w:r>
    </w:p>
    <w:p w:rsidR="00907054" w:rsidRDefault="00907054">
      <w:pPr>
        <w:spacing w:after="0" w:line="259" w:lineRule="auto"/>
        <w:ind w:left="-1132" w:right="97" w:firstLine="0"/>
        <w:jc w:val="left"/>
      </w:pPr>
    </w:p>
    <w:tbl>
      <w:tblPr>
        <w:tblStyle w:val="TableGrid"/>
        <w:tblW w:w="14562" w:type="dxa"/>
        <w:tblInd w:w="-108" w:type="dxa"/>
        <w:tblCellMar>
          <w:top w:w="62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5244"/>
        <w:gridCol w:w="3682"/>
        <w:gridCol w:w="1701"/>
        <w:gridCol w:w="3118"/>
      </w:tblGrid>
      <w:tr w:rsidR="00907054" w:rsidTr="0064103D">
        <w:trPr>
          <w:trHeight w:val="25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A14D9E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7"/>
              </w:rPr>
              <w:t xml:space="preserve">1.2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2" w:right="26" w:firstLine="0"/>
              <w:jc w:val="left"/>
            </w:pPr>
            <w:r>
              <w:rPr>
                <w:sz w:val="27"/>
              </w:rPr>
              <w:t xml:space="preserve">Секция </w:t>
            </w:r>
            <w:r>
              <w:rPr>
                <w:i/>
                <w:sz w:val="27"/>
              </w:rPr>
              <w:t>«</w:t>
            </w:r>
            <w:r>
              <w:rPr>
                <w:sz w:val="27"/>
              </w:rPr>
              <w:t>Методические рекомендации по реализации предмета «Основы безопасности и защиты Родины» в общеобразовательных организациях Ярославской области в 2024/2025 учеб</w:t>
            </w:r>
            <w:r w:rsidR="0064103D">
              <w:rPr>
                <w:sz w:val="27"/>
              </w:rPr>
              <w:t xml:space="preserve">ном году» в рамках районной </w:t>
            </w:r>
            <w:r>
              <w:rPr>
                <w:sz w:val="27"/>
              </w:rPr>
              <w:t>Августовской конференции</w:t>
            </w:r>
            <w:r>
              <w:rPr>
                <w:i/>
                <w:sz w:val="27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7"/>
              </w:rPr>
              <w:t xml:space="preserve">Учителя ОБЗР образовательных организаций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64103D" w:rsidP="0064103D">
            <w:pPr>
              <w:spacing w:after="0" w:line="259" w:lineRule="auto"/>
              <w:jc w:val="left"/>
            </w:pPr>
            <w:r>
              <w:rPr>
                <w:sz w:val="27"/>
              </w:rPr>
              <w:t>Август 2024г</w:t>
            </w:r>
            <w:r w:rsidR="00A14D9E">
              <w:rPr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64103D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Кузнецов В.А</w:t>
            </w:r>
            <w:r w:rsidR="00A14D9E">
              <w:rPr>
                <w:sz w:val="27"/>
              </w:rPr>
              <w:t xml:space="preserve"> </w:t>
            </w:r>
          </w:p>
        </w:tc>
      </w:tr>
    </w:tbl>
    <w:p w:rsidR="00907054" w:rsidRDefault="00907054">
      <w:pPr>
        <w:spacing w:after="0" w:line="259" w:lineRule="auto"/>
        <w:ind w:left="-1132" w:right="97" w:firstLine="0"/>
        <w:jc w:val="left"/>
      </w:pPr>
    </w:p>
    <w:p w:rsidR="00907054" w:rsidRDefault="00907054">
      <w:pPr>
        <w:spacing w:after="0" w:line="259" w:lineRule="auto"/>
        <w:ind w:left="-1132" w:right="97" w:firstLine="0"/>
        <w:jc w:val="left"/>
      </w:pPr>
    </w:p>
    <w:p w:rsidR="00907054" w:rsidRDefault="00907054">
      <w:pPr>
        <w:spacing w:after="0" w:line="259" w:lineRule="auto"/>
        <w:ind w:left="-1132" w:right="97" w:firstLine="0"/>
        <w:jc w:val="left"/>
      </w:pPr>
    </w:p>
    <w:tbl>
      <w:tblPr>
        <w:tblStyle w:val="TableGrid"/>
        <w:tblW w:w="14562" w:type="dxa"/>
        <w:tblInd w:w="-108" w:type="dxa"/>
        <w:tblCellMar>
          <w:top w:w="62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817"/>
        <w:gridCol w:w="5244"/>
        <w:gridCol w:w="3682"/>
        <w:gridCol w:w="1701"/>
        <w:gridCol w:w="3118"/>
      </w:tblGrid>
      <w:tr w:rsidR="00907054">
        <w:trPr>
          <w:trHeight w:val="74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A14D9E">
            <w:pPr>
              <w:spacing w:after="0" w:line="259" w:lineRule="auto"/>
              <w:ind w:left="62" w:firstLine="0"/>
              <w:jc w:val="left"/>
            </w:pPr>
            <w:r>
              <w:rPr>
                <w:sz w:val="27"/>
              </w:rPr>
              <w:lastRenderedPageBreak/>
              <w:t xml:space="preserve">1.13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37" w:lineRule="auto"/>
              <w:ind w:left="2" w:firstLine="0"/>
              <w:jc w:val="left"/>
            </w:pPr>
            <w:r>
              <w:rPr>
                <w:sz w:val="27"/>
              </w:rPr>
              <w:t>Реализация программ повышения квалификации для педагогических работников (</w:t>
            </w:r>
            <w:r>
              <w:rPr>
                <w:color w:val="222222"/>
                <w:sz w:val="27"/>
              </w:rPr>
              <w:t xml:space="preserve"> ППК «Преподавание учебного предмета "Основы безопасности и защиты Родины": методический аспект»; ППК «Реализация рабочей программы по учебному предмету "Технология (труд)"»; ППК «3D-моделирование, прототипирование и макетирование в практике учителя технологии»; ППК «</w:t>
            </w:r>
            <w:r>
              <w:rPr>
                <w:sz w:val="27"/>
              </w:rPr>
              <w:t xml:space="preserve">Реализация программ углубленного изучения биологии»; ППК «Реализация программ углубленного изучения химии»; ППК «Реализация программ углубленного изучения физики»; ППК </w:t>
            </w:r>
          </w:p>
          <w:p w:rsidR="00907054" w:rsidRDefault="00A14D9E">
            <w:pPr>
              <w:spacing w:after="0" w:line="259" w:lineRule="auto"/>
              <w:ind w:left="2" w:right="4" w:firstLine="0"/>
              <w:jc w:val="left"/>
            </w:pPr>
            <w:r>
              <w:rPr>
                <w:sz w:val="27"/>
              </w:rPr>
              <w:t>«</w:t>
            </w:r>
            <w:r>
              <w:rPr>
                <w:color w:val="222222"/>
                <w:sz w:val="27"/>
              </w:rPr>
              <w:t>Совершенствование компетенций учителя  по использованию оборудования центров образования «Точка роста» и школьного технопарка «Кванториум» (стажировка)»; ППК «Реализация программ углубленного изучения математики»; ППК «Методические подходы к реализации курса внеурочной деятельности ‘Шахматы в школу!’»</w:t>
            </w:r>
            <w:r>
              <w:rPr>
                <w:sz w:val="27"/>
              </w:rPr>
              <w:t>)</w:t>
            </w:r>
            <w:r>
              <w:rPr>
                <w:color w:val="222222"/>
                <w:sz w:val="27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64" w:hanging="42"/>
              <w:jc w:val="center"/>
            </w:pPr>
            <w:r>
              <w:rPr>
                <w:sz w:val="27"/>
              </w:rPr>
              <w:t>Педагогические работн</w:t>
            </w:r>
            <w:r w:rsidR="0064103D">
              <w:rPr>
                <w:sz w:val="27"/>
              </w:rPr>
              <w:t xml:space="preserve">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firstLine="0"/>
              <w:jc w:val="center"/>
            </w:pPr>
            <w:r>
              <w:rPr>
                <w:sz w:val="27"/>
              </w:rPr>
              <w:t xml:space="preserve">В течение учебного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64103D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Алексеева А.В</w:t>
            </w:r>
          </w:p>
        </w:tc>
      </w:tr>
      <w:tr w:rsidR="00907054">
        <w:trPr>
          <w:trHeight w:val="18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A14D9E">
            <w:pPr>
              <w:spacing w:after="0" w:line="259" w:lineRule="auto"/>
              <w:ind w:left="62" w:firstLine="0"/>
              <w:jc w:val="left"/>
            </w:pPr>
            <w:r>
              <w:rPr>
                <w:sz w:val="27"/>
              </w:rPr>
              <w:lastRenderedPageBreak/>
              <w:t xml:space="preserve">1.14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2" w:firstLine="0"/>
              <w:jc w:val="left"/>
            </w:pPr>
            <w:r>
              <w:rPr>
                <w:sz w:val="27"/>
              </w:rPr>
              <w:t>Индивидуальные консультации для педагогичес</w:t>
            </w:r>
            <w:r w:rsidR="0064103D">
              <w:rPr>
                <w:sz w:val="27"/>
              </w:rPr>
              <w:t xml:space="preserve">ких работников </w:t>
            </w:r>
            <w:r>
              <w:rPr>
                <w:sz w:val="27"/>
              </w:rPr>
              <w:t xml:space="preserve"> центров образования «Точка роста» и об</w:t>
            </w:r>
            <w:r w:rsidR="0064103D">
              <w:rPr>
                <w:sz w:val="27"/>
              </w:rPr>
              <w:t>разовательных организаций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64103D" w:rsidP="0064103D">
            <w:pPr>
              <w:spacing w:after="0" w:line="237" w:lineRule="auto"/>
              <w:ind w:left="7" w:hanging="7"/>
              <w:jc w:val="center"/>
            </w:pPr>
            <w:r>
              <w:rPr>
                <w:sz w:val="27"/>
              </w:rPr>
              <w:t xml:space="preserve">Педагогические работники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firstLine="0"/>
              <w:jc w:val="center"/>
            </w:pPr>
            <w:r>
              <w:rPr>
                <w:sz w:val="27"/>
              </w:rPr>
              <w:t xml:space="preserve">В течение учебного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64103D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педагогических работников</w:t>
            </w:r>
          </w:p>
        </w:tc>
      </w:tr>
    </w:tbl>
    <w:p w:rsidR="00907054" w:rsidRDefault="00907054">
      <w:pPr>
        <w:spacing w:after="0" w:line="259" w:lineRule="auto"/>
        <w:ind w:left="-1132" w:right="97" w:firstLine="0"/>
        <w:jc w:val="left"/>
      </w:pPr>
    </w:p>
    <w:tbl>
      <w:tblPr>
        <w:tblStyle w:val="TableGrid"/>
        <w:tblW w:w="14562" w:type="dxa"/>
        <w:tblInd w:w="-108" w:type="dxa"/>
        <w:tblCellMar>
          <w:top w:w="62" w:type="dxa"/>
          <w:left w:w="108" w:type="dxa"/>
        </w:tblCellMar>
        <w:tblLook w:val="04A0" w:firstRow="1" w:lastRow="0" w:firstColumn="1" w:lastColumn="0" w:noHBand="0" w:noVBand="1"/>
      </w:tblPr>
      <w:tblGrid>
        <w:gridCol w:w="14562"/>
      </w:tblGrid>
      <w:tr w:rsidR="00907054">
        <w:trPr>
          <w:trHeight w:val="624"/>
        </w:trPr>
        <w:tc>
          <w:tcPr>
            <w:tcW w:w="1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A14D9E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7"/>
              </w:rPr>
              <w:t xml:space="preserve">Мероприятия для обучающихся общеобразовательных организаций </w:t>
            </w:r>
          </w:p>
        </w:tc>
      </w:tr>
    </w:tbl>
    <w:p w:rsidR="00907054" w:rsidRDefault="00907054">
      <w:pPr>
        <w:spacing w:after="0" w:line="259" w:lineRule="auto"/>
        <w:ind w:left="-1132" w:right="97" w:firstLine="0"/>
        <w:jc w:val="left"/>
      </w:pPr>
    </w:p>
    <w:p w:rsidR="00907054" w:rsidRDefault="00907054">
      <w:pPr>
        <w:spacing w:after="0" w:line="259" w:lineRule="auto"/>
        <w:ind w:left="-1132" w:right="97" w:firstLine="0"/>
        <w:jc w:val="left"/>
      </w:pPr>
    </w:p>
    <w:tbl>
      <w:tblPr>
        <w:tblStyle w:val="TableGrid"/>
        <w:tblW w:w="14562" w:type="dxa"/>
        <w:tblInd w:w="-108" w:type="dxa"/>
        <w:tblCellMar>
          <w:top w:w="62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817"/>
        <w:gridCol w:w="5244"/>
        <w:gridCol w:w="3682"/>
        <w:gridCol w:w="1701"/>
        <w:gridCol w:w="3118"/>
      </w:tblGrid>
      <w:tr w:rsidR="00907054" w:rsidTr="001051BC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A14D9E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1.29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A14D9E">
            <w:pPr>
              <w:spacing w:after="0" w:line="259" w:lineRule="auto"/>
              <w:ind w:left="2" w:firstLine="0"/>
              <w:jc w:val="left"/>
            </w:pPr>
            <w:r>
              <w:rPr>
                <w:sz w:val="27"/>
              </w:rPr>
              <w:t xml:space="preserve">Региональный инженерный конкурс «Восстание машин Голдберга»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A14D9E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Обучающиеся 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2" w:firstLine="0"/>
              <w:jc w:val="left"/>
            </w:pPr>
            <w:r>
              <w:rPr>
                <w:sz w:val="27"/>
              </w:rPr>
              <w:t xml:space="preserve">март - апрель 2025г.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07054" w:rsidRDefault="001051BC" w:rsidP="001051BC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Мосягин А.С</w:t>
            </w:r>
          </w:p>
        </w:tc>
      </w:tr>
      <w:tr w:rsidR="00907054" w:rsidTr="001051BC">
        <w:trPr>
          <w:trHeight w:val="13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A14D9E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1.31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2" w:firstLine="0"/>
              <w:jc w:val="left"/>
            </w:pPr>
            <w:r>
              <w:rPr>
                <w:sz w:val="27"/>
              </w:rPr>
              <w:t xml:space="preserve">Открытые соревнования Ярославской области «Машина Голдберга»  https://cdutt.edu.yar.ru/meropriyatiya/pro_me ropriyatiya/2024/mashina_goldberga.html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right="34" w:firstLine="0"/>
              <w:jc w:val="left"/>
            </w:pPr>
            <w:r>
              <w:rPr>
                <w:sz w:val="27"/>
              </w:rPr>
              <w:t xml:space="preserve">Обучающиеся  образовательных организации от 7 до 17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2" w:firstLine="0"/>
              <w:jc w:val="left"/>
            </w:pPr>
            <w:r>
              <w:rPr>
                <w:sz w:val="27"/>
              </w:rPr>
              <w:t xml:space="preserve">27 сентября 2024г.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07054" w:rsidRDefault="001051BC" w:rsidP="001051BC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Мосягин А.С</w:t>
            </w:r>
          </w:p>
        </w:tc>
      </w:tr>
    </w:tbl>
    <w:p w:rsidR="00907054" w:rsidRDefault="00907054">
      <w:pPr>
        <w:spacing w:after="0" w:line="259" w:lineRule="auto"/>
        <w:ind w:left="-1132" w:right="97" w:firstLine="0"/>
        <w:jc w:val="left"/>
      </w:pPr>
    </w:p>
    <w:tbl>
      <w:tblPr>
        <w:tblStyle w:val="TableGrid"/>
        <w:tblW w:w="14562" w:type="dxa"/>
        <w:tblInd w:w="-108" w:type="dxa"/>
        <w:tblCellMar>
          <w:top w:w="62" w:type="dxa"/>
          <w:left w:w="108" w:type="dxa"/>
        </w:tblCellMar>
        <w:tblLook w:val="04A0" w:firstRow="1" w:lastRow="0" w:firstColumn="1" w:lastColumn="0" w:noHBand="0" w:noVBand="1"/>
      </w:tblPr>
      <w:tblGrid>
        <w:gridCol w:w="817"/>
        <w:gridCol w:w="5244"/>
        <w:gridCol w:w="3682"/>
        <w:gridCol w:w="1701"/>
        <w:gridCol w:w="3118"/>
      </w:tblGrid>
      <w:tr w:rsidR="00907054" w:rsidTr="001051BC">
        <w:trPr>
          <w:trHeight w:val="13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A14D9E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1.35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7" w:lineRule="auto"/>
              <w:ind w:left="2" w:right="85" w:firstLine="0"/>
              <w:jc w:val="left"/>
            </w:pPr>
            <w:r>
              <w:rPr>
                <w:sz w:val="27"/>
              </w:rPr>
              <w:t xml:space="preserve">Областной конкурс компьютерной графики и художественного фото </w:t>
            </w:r>
          </w:p>
          <w:p w:rsidR="00907054" w:rsidRDefault="00A14D9E">
            <w:pPr>
              <w:spacing w:after="0" w:line="259" w:lineRule="auto"/>
              <w:ind w:left="2" w:firstLine="0"/>
              <w:jc w:val="left"/>
            </w:pPr>
            <w:r>
              <w:rPr>
                <w:sz w:val="27"/>
              </w:rPr>
              <w:t xml:space="preserve">«Цифровой карандаш»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1" w:line="256" w:lineRule="auto"/>
              <w:ind w:left="0" w:right="85" w:firstLine="0"/>
              <w:jc w:val="left"/>
            </w:pPr>
            <w:r>
              <w:rPr>
                <w:sz w:val="27"/>
              </w:rPr>
              <w:t xml:space="preserve">Обучающиеся  образовательных организаций области от 7 до </w:t>
            </w:r>
          </w:p>
          <w:p w:rsidR="00907054" w:rsidRDefault="00A14D9E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17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2" w:right="470" w:firstLine="0"/>
            </w:pPr>
            <w:r>
              <w:rPr>
                <w:sz w:val="27"/>
              </w:rPr>
              <w:t xml:space="preserve">Ноябрь  – декабрь 2024 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07054" w:rsidRDefault="001051BC" w:rsidP="001051BC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Андреева Е.П</w:t>
            </w:r>
          </w:p>
        </w:tc>
      </w:tr>
    </w:tbl>
    <w:p w:rsidR="00907054" w:rsidRDefault="00907054">
      <w:pPr>
        <w:spacing w:after="0" w:line="259" w:lineRule="auto"/>
        <w:ind w:left="-1132" w:right="97" w:firstLine="0"/>
        <w:jc w:val="left"/>
      </w:pPr>
    </w:p>
    <w:tbl>
      <w:tblPr>
        <w:tblStyle w:val="TableGrid"/>
        <w:tblW w:w="14562" w:type="dxa"/>
        <w:tblInd w:w="-108" w:type="dxa"/>
        <w:tblCellMar>
          <w:top w:w="62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14562"/>
      </w:tblGrid>
      <w:tr w:rsidR="00907054">
        <w:trPr>
          <w:trHeight w:val="789"/>
        </w:trPr>
        <w:tc>
          <w:tcPr>
            <w:tcW w:w="1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right="11" w:firstLine="0"/>
              <w:jc w:val="left"/>
            </w:pPr>
            <w:r>
              <w:rPr>
                <w:b/>
                <w:sz w:val="27"/>
              </w:rPr>
              <w:t>Направление 2.</w:t>
            </w:r>
            <w:r>
              <w:rPr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Организация и участие в региональных и межрегиональных конференциях, фестивалях, форумах по обмену опытом работы </w:t>
            </w:r>
          </w:p>
        </w:tc>
      </w:tr>
    </w:tbl>
    <w:p w:rsidR="00907054" w:rsidRDefault="00907054">
      <w:pPr>
        <w:spacing w:after="0" w:line="259" w:lineRule="auto"/>
        <w:ind w:left="-1132" w:right="97" w:firstLine="0"/>
        <w:jc w:val="left"/>
      </w:pPr>
    </w:p>
    <w:tbl>
      <w:tblPr>
        <w:tblStyle w:val="TableGrid"/>
        <w:tblW w:w="14562" w:type="dxa"/>
        <w:tblInd w:w="-108" w:type="dxa"/>
        <w:tblCellMar>
          <w:top w:w="62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816"/>
        <w:gridCol w:w="5244"/>
        <w:gridCol w:w="3682"/>
        <w:gridCol w:w="1701"/>
        <w:gridCol w:w="3119"/>
      </w:tblGrid>
      <w:tr w:rsidR="00907054" w:rsidTr="001051BC">
        <w:trPr>
          <w:trHeight w:val="50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907054" w:rsidP="00C73E19">
            <w:pPr>
              <w:pStyle w:val="a3"/>
              <w:numPr>
                <w:ilvl w:val="1"/>
                <w:numId w:val="3"/>
              </w:numPr>
              <w:spacing w:after="0" w:line="259" w:lineRule="auto"/>
              <w:ind w:right="35"/>
              <w:jc w:val="center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19" w:rsidRDefault="00A14D9E" w:rsidP="00C73E19">
            <w:pPr>
              <w:spacing w:after="159" w:line="256" w:lineRule="auto"/>
              <w:ind w:left="2" w:firstLine="0"/>
              <w:jc w:val="left"/>
              <w:rPr>
                <w:sz w:val="27"/>
              </w:rPr>
            </w:pPr>
            <w:r>
              <w:rPr>
                <w:sz w:val="27"/>
              </w:rPr>
              <w:t>Секция "Точка роста" как территория пересечения интересов ребенка, школы и государства (в рамках</w:t>
            </w:r>
            <w:r w:rsidR="00C73E19">
              <w:rPr>
                <w:sz w:val="27"/>
              </w:rPr>
              <w:t xml:space="preserve"> региональной конференции ИРО</w:t>
            </w:r>
          </w:p>
          <w:p w:rsidR="00907054" w:rsidRDefault="00C73E19" w:rsidP="00C73E19">
            <w:pPr>
              <w:spacing w:after="159" w:line="256" w:lineRule="auto"/>
              <w:ind w:left="2" w:firstLine="0"/>
              <w:jc w:val="left"/>
            </w:pPr>
            <w:r>
              <w:rPr>
                <w:sz w:val="27"/>
              </w:rPr>
              <w:t>-</w:t>
            </w:r>
            <w:r w:rsidR="00A14D9E">
              <w:rPr>
                <w:sz w:val="27"/>
              </w:rPr>
              <w:t xml:space="preserve">Подсекция 3. Психолого-педагогическое образование: функционирование «Точек роста» как одно из условий продвижения педагогической профессии 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right="59" w:firstLine="0"/>
            </w:pPr>
            <w:r>
              <w:rPr>
                <w:sz w:val="27"/>
              </w:rPr>
              <w:t xml:space="preserve">Учителя-методисты, учителянаставники, педагоги дополнительного образования, учителя  «Точек роста»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2" w:firstLine="0"/>
              <w:jc w:val="left"/>
            </w:pPr>
            <w:r>
              <w:rPr>
                <w:sz w:val="27"/>
              </w:rPr>
              <w:t xml:space="preserve">Ноябрь  2024 г.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1051BC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Казакова Т.В педагог психолог</w:t>
            </w:r>
          </w:p>
        </w:tc>
      </w:tr>
      <w:tr w:rsidR="00907054">
        <w:trPr>
          <w:trHeight w:val="631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7"/>
              </w:rPr>
              <w:t>Направление 3.</w:t>
            </w:r>
            <w:r>
              <w:rPr>
                <w:sz w:val="27"/>
              </w:rPr>
              <w:t xml:space="preserve">  </w:t>
            </w:r>
            <w:r>
              <w:rPr>
                <w:b/>
                <w:sz w:val="27"/>
              </w:rPr>
              <w:t>Участие региональных координаторов, сотрудников и обучающихся Центров в мероприятиях, организуемых Минпросвещения России и Федеральным оператором</w:t>
            </w:r>
            <w:r>
              <w:rPr>
                <w:sz w:val="27"/>
              </w:rPr>
              <w:t xml:space="preserve"> </w:t>
            </w:r>
          </w:p>
        </w:tc>
      </w:tr>
    </w:tbl>
    <w:p w:rsidR="00907054" w:rsidRDefault="00907054">
      <w:pPr>
        <w:spacing w:after="0" w:line="259" w:lineRule="auto"/>
        <w:ind w:left="-1132" w:right="97" w:firstLine="0"/>
        <w:jc w:val="left"/>
      </w:pPr>
    </w:p>
    <w:tbl>
      <w:tblPr>
        <w:tblStyle w:val="TableGrid"/>
        <w:tblW w:w="14562" w:type="dxa"/>
        <w:tblInd w:w="-108" w:type="dxa"/>
        <w:tblCellMar>
          <w:top w:w="62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816"/>
        <w:gridCol w:w="5244"/>
        <w:gridCol w:w="3682"/>
        <w:gridCol w:w="1701"/>
        <w:gridCol w:w="3119"/>
      </w:tblGrid>
      <w:tr w:rsidR="00907054" w:rsidTr="001051BC">
        <w:trPr>
          <w:trHeight w:val="18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A14D9E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7"/>
              </w:rPr>
              <w:t xml:space="preserve">3.2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A14D9E">
            <w:pPr>
              <w:spacing w:after="0" w:line="259" w:lineRule="auto"/>
              <w:ind w:left="2" w:firstLine="0"/>
              <w:jc w:val="left"/>
            </w:pPr>
            <w:r>
              <w:rPr>
                <w:sz w:val="27"/>
              </w:rPr>
              <w:t xml:space="preserve">Повышение квалификации педагогов центров образования «Точка роста» от Федерального оператора по программам, соответствующим профилю центра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right="345" w:firstLine="0"/>
            </w:pPr>
            <w:r>
              <w:rPr>
                <w:sz w:val="27"/>
              </w:rPr>
              <w:t xml:space="preserve">Педагогические  работники центров «Точка роста» и детских технопарков «Кванториум» общеобразовательных организаций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37" w:lineRule="auto"/>
              <w:ind w:left="2" w:firstLine="0"/>
              <w:jc w:val="left"/>
            </w:pPr>
            <w:r>
              <w:rPr>
                <w:sz w:val="27"/>
              </w:rPr>
              <w:t xml:space="preserve">В сроки, определяем ые </w:t>
            </w:r>
          </w:p>
          <w:p w:rsidR="00907054" w:rsidRDefault="00A14D9E">
            <w:pPr>
              <w:spacing w:after="0" w:line="259" w:lineRule="auto"/>
              <w:ind w:left="2" w:firstLine="0"/>
              <w:jc w:val="left"/>
            </w:pPr>
            <w:r>
              <w:rPr>
                <w:sz w:val="27"/>
              </w:rPr>
              <w:t xml:space="preserve">Федеральны м оператором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1051BC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Педагоги школы</w:t>
            </w:r>
            <w:r w:rsidR="00A14D9E">
              <w:rPr>
                <w:sz w:val="27"/>
              </w:rPr>
              <w:t xml:space="preserve"> </w:t>
            </w:r>
          </w:p>
        </w:tc>
      </w:tr>
      <w:tr w:rsidR="00907054">
        <w:trPr>
          <w:trHeight w:val="631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firstLine="0"/>
            </w:pPr>
            <w:r>
              <w:rPr>
                <w:b/>
                <w:sz w:val="27"/>
              </w:rPr>
              <w:lastRenderedPageBreak/>
              <w:t>Направление 4.</w:t>
            </w:r>
            <w:r>
              <w:rPr>
                <w:sz w:val="27"/>
              </w:rPr>
              <w:t xml:space="preserve"> </w:t>
            </w:r>
            <w:r>
              <w:rPr>
                <w:b/>
                <w:sz w:val="27"/>
              </w:rPr>
              <w:t>Организация и участие в проведении информационных кампаний по</w:t>
            </w:r>
            <w:r>
              <w:rPr>
                <w:sz w:val="27"/>
              </w:rPr>
              <w:t xml:space="preserve"> </w:t>
            </w:r>
            <w:r>
              <w:rPr>
                <w:b/>
                <w:sz w:val="27"/>
              </w:rPr>
              <w:t>популяризации национального проекта «Образование» на территории Ярославской области</w:t>
            </w:r>
            <w:r>
              <w:rPr>
                <w:sz w:val="27"/>
              </w:rPr>
              <w:t xml:space="preserve"> </w:t>
            </w:r>
          </w:p>
        </w:tc>
      </w:tr>
    </w:tbl>
    <w:p w:rsidR="00907054" w:rsidRDefault="00907054">
      <w:pPr>
        <w:spacing w:after="0" w:line="259" w:lineRule="auto"/>
        <w:ind w:left="-1132" w:right="97" w:firstLine="0"/>
        <w:jc w:val="left"/>
      </w:pPr>
    </w:p>
    <w:tbl>
      <w:tblPr>
        <w:tblStyle w:val="TableGrid"/>
        <w:tblW w:w="14562" w:type="dxa"/>
        <w:tblInd w:w="-108" w:type="dxa"/>
        <w:tblCellMar>
          <w:top w:w="62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5244"/>
        <w:gridCol w:w="3682"/>
        <w:gridCol w:w="1701"/>
        <w:gridCol w:w="3119"/>
      </w:tblGrid>
      <w:tr w:rsidR="00907054" w:rsidTr="00392489">
        <w:trPr>
          <w:trHeight w:val="13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A14D9E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7"/>
              </w:rPr>
              <w:t xml:space="preserve">4.3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A14D9E">
            <w:pPr>
              <w:spacing w:after="0" w:line="259" w:lineRule="auto"/>
              <w:ind w:left="2" w:right="63" w:firstLine="0"/>
              <w:jc w:val="left"/>
            </w:pPr>
            <w:r>
              <w:rPr>
                <w:sz w:val="27"/>
              </w:rPr>
              <w:t xml:space="preserve">Публикации в тематических интернетсообществах образовательных организаций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right="309" w:firstLine="0"/>
            </w:pPr>
            <w:r>
              <w:rPr>
                <w:sz w:val="27"/>
              </w:rPr>
              <w:t xml:space="preserve">Участники  тематических интернет-сообществ (педагогические работники, обучающиеся, родители)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2" w:firstLine="0"/>
              <w:jc w:val="left"/>
            </w:pPr>
            <w:r>
              <w:rPr>
                <w:sz w:val="27"/>
              </w:rPr>
              <w:t xml:space="preserve">В  течение учебного года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  <w:r w:rsidR="00392489">
              <w:rPr>
                <w:sz w:val="27"/>
              </w:rPr>
              <w:t>Педагоги школы</w:t>
            </w:r>
          </w:p>
        </w:tc>
      </w:tr>
      <w:tr w:rsidR="00907054" w:rsidTr="00392489">
        <w:trPr>
          <w:trHeight w:val="21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A14D9E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7"/>
              </w:rPr>
              <w:t xml:space="preserve">4.4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2" w:firstLine="0"/>
              <w:jc w:val="left"/>
            </w:pPr>
            <w:r>
              <w:rPr>
                <w:sz w:val="27"/>
              </w:rPr>
              <w:t xml:space="preserve">Региональная виртуальная экспозиция достижений обучающихся и педагогов образовательных организаций, осваивающих образовательные программы с использованием инфраструктуры нацпроекта «Образование»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Обучающиеся , руководители и педагоги ОО ЯО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2" w:firstLine="0"/>
              <w:jc w:val="left"/>
            </w:pPr>
            <w:r>
              <w:rPr>
                <w:sz w:val="27"/>
              </w:rPr>
              <w:t xml:space="preserve">В  течение учебного года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392489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Педагоги школы</w:t>
            </w:r>
          </w:p>
        </w:tc>
      </w:tr>
      <w:tr w:rsidR="00907054">
        <w:trPr>
          <w:trHeight w:val="631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907054">
            <w:pPr>
              <w:spacing w:after="0" w:line="259" w:lineRule="auto"/>
              <w:ind w:left="0" w:firstLine="0"/>
            </w:pPr>
          </w:p>
        </w:tc>
      </w:tr>
    </w:tbl>
    <w:p w:rsidR="00907054" w:rsidRDefault="00907054">
      <w:pPr>
        <w:spacing w:after="0" w:line="259" w:lineRule="auto"/>
        <w:ind w:left="-1132" w:right="97" w:firstLine="0"/>
        <w:jc w:val="left"/>
      </w:pPr>
    </w:p>
    <w:tbl>
      <w:tblPr>
        <w:tblStyle w:val="TableGrid"/>
        <w:tblW w:w="14562" w:type="dxa"/>
        <w:tblInd w:w="-108" w:type="dxa"/>
        <w:tblCellMar>
          <w:top w:w="62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4562"/>
      </w:tblGrid>
      <w:tr w:rsidR="00907054">
        <w:trPr>
          <w:trHeight w:val="940"/>
        </w:trPr>
        <w:tc>
          <w:tcPr>
            <w:tcW w:w="1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right="68" w:firstLine="0"/>
            </w:pPr>
            <w:r>
              <w:rPr>
                <w:b/>
                <w:sz w:val="27"/>
              </w:rPr>
              <w:t>Направление 6.</w:t>
            </w:r>
            <w:r>
              <w:rPr>
                <w:sz w:val="27"/>
              </w:rPr>
              <w:t xml:space="preserve">  </w:t>
            </w:r>
            <w:r>
              <w:rPr>
                <w:b/>
                <w:sz w:val="27"/>
              </w:rPr>
              <w:t xml:space="preserve">Вовлечение обучающихся образовательных организаций, на базе которых создаются и функционируют центры, в различные формы сопровождения и наставничества с учетом методологии (целевой модели) наставничества обучающихся для организаций, осуществляющих образовательную деятельность </w:t>
            </w:r>
            <w:r>
              <w:rPr>
                <w:sz w:val="27"/>
              </w:rPr>
              <w:t xml:space="preserve"> </w:t>
            </w:r>
          </w:p>
        </w:tc>
      </w:tr>
    </w:tbl>
    <w:p w:rsidR="00907054" w:rsidRDefault="00907054">
      <w:pPr>
        <w:spacing w:after="0" w:line="259" w:lineRule="auto"/>
        <w:ind w:left="-1132" w:right="97" w:firstLine="0"/>
        <w:jc w:val="left"/>
      </w:pPr>
    </w:p>
    <w:tbl>
      <w:tblPr>
        <w:tblStyle w:val="TableGrid"/>
        <w:tblW w:w="14562" w:type="dxa"/>
        <w:tblInd w:w="-108" w:type="dxa"/>
        <w:tblCellMar>
          <w:top w:w="62" w:type="dxa"/>
          <w:left w:w="85" w:type="dxa"/>
          <w:right w:w="16" w:type="dxa"/>
        </w:tblCellMar>
        <w:tblLook w:val="04A0" w:firstRow="1" w:lastRow="0" w:firstColumn="1" w:lastColumn="0" w:noHBand="0" w:noVBand="1"/>
      </w:tblPr>
      <w:tblGrid>
        <w:gridCol w:w="816"/>
        <w:gridCol w:w="5267"/>
        <w:gridCol w:w="3660"/>
        <w:gridCol w:w="1701"/>
        <w:gridCol w:w="3118"/>
      </w:tblGrid>
      <w:tr w:rsidR="00907054">
        <w:trPr>
          <w:trHeight w:val="24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A14D9E">
            <w:pPr>
              <w:spacing w:after="0" w:line="259" w:lineRule="auto"/>
              <w:ind w:left="23" w:firstLine="0"/>
              <w:jc w:val="left"/>
            </w:pPr>
            <w:r>
              <w:rPr>
                <w:sz w:val="27"/>
              </w:rPr>
              <w:lastRenderedPageBreak/>
              <w:t xml:space="preserve">6.1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25" w:right="69" w:firstLine="0"/>
            </w:pPr>
            <w:r>
              <w:rPr>
                <w:sz w:val="27"/>
              </w:rPr>
              <w:t>Проведение дней самоуправления с организацией и проведением обучающимися учебных занятий по физик</w:t>
            </w:r>
            <w:r w:rsidR="00B02947">
              <w:rPr>
                <w:sz w:val="27"/>
              </w:rPr>
              <w:t xml:space="preserve">е, химии, биологии, </w:t>
            </w:r>
            <w:r>
              <w:rPr>
                <w:sz w:val="27"/>
              </w:rPr>
              <w:t>информатике на базе общеобразовательных организацией, в которых</w:t>
            </w:r>
            <w:r w:rsidR="00392489">
              <w:rPr>
                <w:sz w:val="27"/>
              </w:rPr>
              <w:t xml:space="preserve"> созданы центры «Точка роста»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46" w:firstLine="0"/>
              <w:jc w:val="left"/>
            </w:pPr>
            <w:r>
              <w:rPr>
                <w:sz w:val="27"/>
              </w:rPr>
              <w:t xml:space="preserve">Обучающиеся  ОО ЯО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25" w:firstLine="0"/>
              <w:jc w:val="left"/>
            </w:pPr>
            <w:r>
              <w:rPr>
                <w:sz w:val="27"/>
              </w:rPr>
              <w:t xml:space="preserve">В  течение учебного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A14D9E">
            <w:pPr>
              <w:spacing w:after="0" w:line="259" w:lineRule="auto"/>
              <w:ind w:left="23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392489">
              <w:rPr>
                <w:b/>
                <w:sz w:val="27"/>
              </w:rPr>
              <w:t>Педагоги школы</w:t>
            </w:r>
          </w:p>
        </w:tc>
      </w:tr>
      <w:tr w:rsidR="00907054">
        <w:trPr>
          <w:trHeight w:val="631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23" w:firstLine="0"/>
            </w:pPr>
            <w:r>
              <w:rPr>
                <w:b/>
                <w:sz w:val="27"/>
              </w:rPr>
              <w:t>Направление 7.</w:t>
            </w:r>
            <w:r>
              <w:rPr>
                <w:sz w:val="27"/>
              </w:rPr>
              <w:t xml:space="preserve">  </w:t>
            </w:r>
            <w:r>
              <w:rPr>
                <w:b/>
                <w:sz w:val="27"/>
              </w:rPr>
              <w:t>Организация профориентационной деятельности обучающихся в том числе за счет привлечения интеллектуальных партнеров к реализации образовательных программ и проведению мероприятий</w:t>
            </w:r>
            <w:r>
              <w:rPr>
                <w:sz w:val="27"/>
              </w:rPr>
              <w:t xml:space="preserve"> </w:t>
            </w:r>
          </w:p>
        </w:tc>
      </w:tr>
      <w:tr w:rsidR="00907054">
        <w:trPr>
          <w:trHeight w:val="11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A14D9E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7"/>
              </w:rPr>
              <w:t xml:space="preserve">7.1 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25" w:firstLine="0"/>
              <w:jc w:val="left"/>
            </w:pPr>
            <w:r>
              <w:rPr>
                <w:sz w:val="27"/>
              </w:rPr>
              <w:t xml:space="preserve">Ознакомительные экскурсии на предприятия, ВУЗы и организации СПО 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обучающиеся 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25" w:firstLine="0"/>
              <w:jc w:val="left"/>
            </w:pPr>
            <w:r>
              <w:rPr>
                <w:sz w:val="27"/>
              </w:rPr>
              <w:t xml:space="preserve">В  течение учебного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392489" w:rsidP="00392489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Баранова М.Г</w:t>
            </w:r>
          </w:p>
        </w:tc>
      </w:tr>
    </w:tbl>
    <w:p w:rsidR="00907054" w:rsidRDefault="00907054">
      <w:pPr>
        <w:spacing w:after="0" w:line="259" w:lineRule="auto"/>
        <w:ind w:left="-1132" w:right="97" w:firstLine="0"/>
        <w:jc w:val="left"/>
      </w:pPr>
    </w:p>
    <w:tbl>
      <w:tblPr>
        <w:tblStyle w:val="TableGrid"/>
        <w:tblW w:w="14562" w:type="dxa"/>
        <w:tblInd w:w="-108" w:type="dxa"/>
        <w:tblCellMar>
          <w:top w:w="62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4562"/>
      </w:tblGrid>
      <w:tr w:rsidR="00907054">
        <w:trPr>
          <w:trHeight w:val="628"/>
        </w:trPr>
        <w:tc>
          <w:tcPr>
            <w:tcW w:w="1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firstLine="0"/>
            </w:pPr>
            <w:r>
              <w:rPr>
                <w:sz w:val="27"/>
              </w:rPr>
              <w:t xml:space="preserve"> </w:t>
            </w:r>
          </w:p>
        </w:tc>
      </w:tr>
    </w:tbl>
    <w:p w:rsidR="00907054" w:rsidRDefault="00907054">
      <w:pPr>
        <w:spacing w:after="0" w:line="259" w:lineRule="auto"/>
        <w:ind w:left="-1132" w:right="97" w:firstLine="0"/>
        <w:jc w:val="left"/>
      </w:pPr>
    </w:p>
    <w:tbl>
      <w:tblPr>
        <w:tblStyle w:val="TableGrid"/>
        <w:tblW w:w="14562" w:type="dxa"/>
        <w:tblInd w:w="-108" w:type="dxa"/>
        <w:tblCellMar>
          <w:top w:w="62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14562"/>
      </w:tblGrid>
      <w:tr w:rsidR="00907054">
        <w:trPr>
          <w:trHeight w:val="631"/>
        </w:trPr>
        <w:tc>
          <w:tcPr>
            <w:tcW w:w="1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7"/>
              </w:rPr>
              <w:t>Направление 10.</w:t>
            </w:r>
            <w:r>
              <w:rPr>
                <w:sz w:val="27"/>
              </w:rPr>
              <w:t xml:space="preserve">  </w:t>
            </w:r>
            <w:r>
              <w:rPr>
                <w:b/>
                <w:sz w:val="27"/>
              </w:rPr>
              <w:t>Демонстрация эффективного опыта реализации программ общего и дополнительного образования среди образовательных организаций</w:t>
            </w:r>
            <w:r>
              <w:rPr>
                <w:sz w:val="27"/>
              </w:rPr>
              <w:t xml:space="preserve"> </w:t>
            </w:r>
          </w:p>
        </w:tc>
      </w:tr>
    </w:tbl>
    <w:p w:rsidR="00907054" w:rsidRDefault="00907054">
      <w:pPr>
        <w:spacing w:after="0" w:line="259" w:lineRule="auto"/>
        <w:ind w:left="-1132" w:right="97" w:firstLine="0"/>
        <w:jc w:val="left"/>
      </w:pPr>
    </w:p>
    <w:tbl>
      <w:tblPr>
        <w:tblStyle w:val="TableGrid"/>
        <w:tblW w:w="14562" w:type="dxa"/>
        <w:tblInd w:w="-108" w:type="dxa"/>
        <w:tblCellMar>
          <w:top w:w="5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817"/>
        <w:gridCol w:w="5244"/>
        <w:gridCol w:w="3682"/>
        <w:gridCol w:w="1701"/>
        <w:gridCol w:w="3118"/>
      </w:tblGrid>
      <w:tr w:rsidR="00907054" w:rsidTr="0097241A">
        <w:trPr>
          <w:trHeight w:val="9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A14D9E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10.3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2" w:firstLine="0"/>
              <w:jc w:val="left"/>
            </w:pPr>
            <w:r>
              <w:rPr>
                <w:sz w:val="27"/>
              </w:rPr>
              <w:t xml:space="preserve">Региональный фестиваль центров образования «Точка роста»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Педагогические работники ОО, руководители центров образования «Точка роста»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2" w:right="36" w:firstLine="0"/>
              <w:jc w:val="left"/>
            </w:pPr>
            <w:r>
              <w:rPr>
                <w:sz w:val="27"/>
              </w:rPr>
              <w:t xml:space="preserve">Ноябрь декабрь 2024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97241A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Педагоги образовательного центра Точка роста</w:t>
            </w:r>
          </w:p>
        </w:tc>
      </w:tr>
      <w:tr w:rsidR="00907054" w:rsidTr="0097241A">
        <w:trPr>
          <w:trHeight w:val="2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A14D9E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lastRenderedPageBreak/>
              <w:t xml:space="preserve">10.4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2" w:firstLine="0"/>
              <w:jc w:val="left"/>
            </w:pPr>
            <w:r>
              <w:rPr>
                <w:sz w:val="27"/>
              </w:rPr>
              <w:t xml:space="preserve">Региональный конкурс «Лучшие практики дополнительного образования детей»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Педагогические работники центров «Точка роста», детских технопарков «Кванториум», центров цифрового образования «ITкуб»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3" w:lineRule="auto"/>
              <w:ind w:left="2" w:firstLine="0"/>
              <w:jc w:val="left"/>
            </w:pPr>
            <w:r>
              <w:rPr>
                <w:sz w:val="27"/>
              </w:rPr>
              <w:t xml:space="preserve">Октябрь ноябрь 2024 </w:t>
            </w:r>
          </w:p>
          <w:p w:rsidR="00907054" w:rsidRDefault="00A14D9E">
            <w:pPr>
              <w:spacing w:after="0" w:line="259" w:lineRule="auto"/>
              <w:ind w:left="2" w:firstLine="0"/>
              <w:jc w:val="left"/>
            </w:pPr>
            <w:r>
              <w:rPr>
                <w:sz w:val="27"/>
              </w:rPr>
              <w:t xml:space="preserve">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97241A" w:rsidP="0097241A">
            <w:pPr>
              <w:spacing w:after="153" w:line="259" w:lineRule="auto"/>
              <w:ind w:left="0" w:firstLine="0"/>
              <w:jc w:val="left"/>
            </w:pPr>
            <w:r>
              <w:rPr>
                <w:sz w:val="27"/>
              </w:rPr>
              <w:t>Андреева Е.П</w:t>
            </w:r>
          </w:p>
        </w:tc>
      </w:tr>
      <w:tr w:rsidR="00907054" w:rsidTr="0097241A">
        <w:trPr>
          <w:trHeight w:val="21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54" w:rsidRDefault="00A14D9E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10.6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3" w:lineRule="auto"/>
              <w:ind w:left="2" w:firstLine="0"/>
              <w:jc w:val="left"/>
            </w:pPr>
            <w:r>
              <w:rPr>
                <w:sz w:val="27"/>
              </w:rPr>
              <w:t xml:space="preserve">Вебинар «Дополнительные общеобразовательные программы, реализуемые в центрах «Точка роста», детских технопарках «Кванториум», центрах цифрового образования «IT-куб»: </w:t>
            </w:r>
          </w:p>
          <w:p w:rsidR="00907054" w:rsidRDefault="00A14D9E">
            <w:pPr>
              <w:spacing w:after="0" w:line="259" w:lineRule="auto"/>
              <w:ind w:left="2" w:firstLine="0"/>
              <w:jc w:val="left"/>
            </w:pPr>
            <w:r>
              <w:rPr>
                <w:sz w:val="27"/>
              </w:rPr>
              <w:t xml:space="preserve">обмен опытом»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 xml:space="preserve">Педагогические работники центров «Точка роста», детских технопарков «Кванториум», центров цифрового образования «ITкуб»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A14D9E">
            <w:pPr>
              <w:spacing w:after="0" w:line="259" w:lineRule="auto"/>
              <w:ind w:left="2" w:firstLine="0"/>
            </w:pPr>
            <w:r>
              <w:rPr>
                <w:sz w:val="27"/>
              </w:rPr>
              <w:t xml:space="preserve">Март  2025г.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54" w:rsidRDefault="0097241A" w:rsidP="0097241A">
            <w:pPr>
              <w:spacing w:after="153" w:line="259" w:lineRule="auto"/>
              <w:ind w:left="0" w:firstLine="0"/>
              <w:jc w:val="left"/>
            </w:pPr>
            <w:r w:rsidRPr="0097241A">
              <w:rPr>
                <w:sz w:val="27"/>
              </w:rPr>
              <w:t>Педагоги образовательного центра Точка роста</w:t>
            </w:r>
          </w:p>
        </w:tc>
      </w:tr>
    </w:tbl>
    <w:p w:rsidR="00907054" w:rsidRDefault="00A14D9E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907054" w:rsidRDefault="00A14D9E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907054" w:rsidRDefault="00A14D9E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907054" w:rsidRDefault="00907054" w:rsidP="0097241A">
      <w:pPr>
        <w:spacing w:after="0" w:line="259" w:lineRule="auto"/>
        <w:ind w:left="0" w:right="5249" w:firstLine="0"/>
        <w:jc w:val="center"/>
      </w:pPr>
    </w:p>
    <w:sectPr w:rsidR="00907054">
      <w:headerReference w:type="even" r:id="rId8"/>
      <w:headerReference w:type="default" r:id="rId9"/>
      <w:headerReference w:type="first" r:id="rId10"/>
      <w:pgSz w:w="16840" w:h="11900" w:orient="landscape"/>
      <w:pgMar w:top="1706" w:right="1156" w:bottom="864" w:left="113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668" w:rsidRDefault="00F13668">
      <w:pPr>
        <w:spacing w:after="0" w:line="240" w:lineRule="auto"/>
      </w:pPr>
      <w:r>
        <w:separator/>
      </w:r>
    </w:p>
  </w:endnote>
  <w:endnote w:type="continuationSeparator" w:id="0">
    <w:p w:rsidR="00F13668" w:rsidRDefault="00F1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668" w:rsidRDefault="00F13668">
      <w:pPr>
        <w:spacing w:after="0" w:line="240" w:lineRule="auto"/>
      </w:pPr>
      <w:r>
        <w:separator/>
      </w:r>
    </w:p>
  </w:footnote>
  <w:footnote w:type="continuationSeparator" w:id="0">
    <w:p w:rsidR="00F13668" w:rsidRDefault="00F13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3D" w:rsidRDefault="0064103D">
    <w:pPr>
      <w:spacing w:after="0" w:line="259" w:lineRule="auto"/>
      <w:ind w:lef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4103D" w:rsidRDefault="0064103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3D" w:rsidRDefault="0064103D">
    <w:pPr>
      <w:spacing w:after="0" w:line="259" w:lineRule="auto"/>
      <w:ind w:lef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5906" w:rsidRPr="001E5906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4103D" w:rsidRDefault="0064103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3D" w:rsidRDefault="0064103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324"/>
    <w:multiLevelType w:val="multilevel"/>
    <w:tmpl w:val="D7348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7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7"/>
      </w:rPr>
    </w:lvl>
  </w:abstractNum>
  <w:abstractNum w:abstractNumId="1" w15:restartNumberingAfterBreak="0">
    <w:nsid w:val="4C7E38AE"/>
    <w:multiLevelType w:val="multilevel"/>
    <w:tmpl w:val="73BA106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3F322E"/>
    <w:multiLevelType w:val="hybridMultilevel"/>
    <w:tmpl w:val="B6B4A97E"/>
    <w:lvl w:ilvl="0" w:tplc="F272BD7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1C817A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C72897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FD6DCA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38A5F3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46675A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F1EBE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C328F3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1DACC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54"/>
    <w:rsid w:val="000D35C2"/>
    <w:rsid w:val="001051BC"/>
    <w:rsid w:val="001E5906"/>
    <w:rsid w:val="00392489"/>
    <w:rsid w:val="003B3DBC"/>
    <w:rsid w:val="00487FF9"/>
    <w:rsid w:val="0064103D"/>
    <w:rsid w:val="006D39DD"/>
    <w:rsid w:val="00907054"/>
    <w:rsid w:val="0097241A"/>
    <w:rsid w:val="00A14D9E"/>
    <w:rsid w:val="00B02947"/>
    <w:rsid w:val="00C73E19"/>
    <w:rsid w:val="00DB2DDD"/>
    <w:rsid w:val="00DD09B6"/>
    <w:rsid w:val="00EB1F0F"/>
    <w:rsid w:val="00F13668"/>
    <w:rsid w:val="00F9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3E52"/>
  <w15:docId w15:val="{F0B70F55-E4FB-4D68-9C67-3AE2CB45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73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E1312-897F-40A1-883E-BE6C45E6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KovalenkoEN</dc:creator>
  <cp:keywords/>
  <cp:lastModifiedBy>sysadm</cp:lastModifiedBy>
  <cp:revision>11</cp:revision>
  <dcterms:created xsi:type="dcterms:W3CDTF">2024-10-25T11:08:00Z</dcterms:created>
  <dcterms:modified xsi:type="dcterms:W3CDTF">2024-11-02T21:39:00Z</dcterms:modified>
</cp:coreProperties>
</file>