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3D" w:rsidRPr="001B21F3" w:rsidRDefault="00C40D3D" w:rsidP="00C40D3D">
      <w:pPr>
        <w:pageBreakBefore/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bookmarkStart w:id="0" w:name="_GoBack"/>
      <w:r w:rsidRPr="001B21F3">
        <w:rPr>
          <w:rFonts w:ascii="Bookman Old Style" w:hAnsi="Bookman Old Style"/>
          <w:b/>
          <w:sz w:val="28"/>
          <w:szCs w:val="28"/>
        </w:rPr>
        <w:t xml:space="preserve">Протокол № </w:t>
      </w:r>
      <w:r>
        <w:rPr>
          <w:rFonts w:ascii="Bookman Old Style" w:hAnsi="Bookman Old Style"/>
          <w:b/>
          <w:sz w:val="28"/>
          <w:szCs w:val="28"/>
        </w:rPr>
        <w:t>3</w:t>
      </w:r>
      <w:r w:rsidRPr="001B21F3">
        <w:rPr>
          <w:rFonts w:ascii="Bookman Old Style" w:hAnsi="Bookman Old Style"/>
          <w:b/>
          <w:sz w:val="28"/>
          <w:szCs w:val="28"/>
        </w:rPr>
        <w:t xml:space="preserve">       </w:t>
      </w:r>
    </w:p>
    <w:p w:rsidR="00C40D3D" w:rsidRPr="001B21F3" w:rsidRDefault="00C40D3D" w:rsidP="00C40D3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B21F3">
        <w:rPr>
          <w:rFonts w:ascii="Bookman Old Style" w:hAnsi="Bookman Old Style"/>
          <w:b/>
          <w:sz w:val="28"/>
          <w:szCs w:val="28"/>
        </w:rPr>
        <w:t xml:space="preserve">заседания </w:t>
      </w:r>
      <w:r w:rsidRPr="001B21F3"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</w:rPr>
        <w:t>РМО учителей химии ЯМР</w:t>
      </w:r>
      <w:r w:rsidRPr="001B21F3">
        <w:rPr>
          <w:rFonts w:ascii="Bookman Old Style" w:hAnsi="Bookman Old Style"/>
          <w:b/>
          <w:sz w:val="28"/>
          <w:szCs w:val="28"/>
        </w:rPr>
        <w:t xml:space="preserve"> от </w:t>
      </w:r>
      <w:r w:rsidRPr="001B21F3">
        <w:rPr>
          <w:rFonts w:ascii="Bookman Old Style" w:hAnsi="Bookman Old Style"/>
          <w:b/>
          <w:bCs/>
          <w:iCs/>
          <w:sz w:val="28"/>
          <w:szCs w:val="28"/>
        </w:rPr>
        <w:t>2</w:t>
      </w:r>
      <w:r>
        <w:rPr>
          <w:rFonts w:ascii="Bookman Old Style" w:hAnsi="Bookman Old Style"/>
          <w:b/>
          <w:bCs/>
          <w:iCs/>
          <w:sz w:val="28"/>
          <w:szCs w:val="28"/>
        </w:rPr>
        <w:t>9</w:t>
      </w:r>
      <w:r w:rsidRPr="001B21F3">
        <w:rPr>
          <w:rFonts w:ascii="Bookman Old Style" w:hAnsi="Bookman Old Style"/>
          <w:b/>
          <w:bCs/>
          <w:iCs/>
          <w:sz w:val="28"/>
          <w:szCs w:val="28"/>
        </w:rPr>
        <w:t>.</w:t>
      </w:r>
      <w:r>
        <w:rPr>
          <w:rFonts w:ascii="Bookman Old Style" w:hAnsi="Bookman Old Style"/>
          <w:b/>
          <w:bCs/>
          <w:iCs/>
          <w:sz w:val="28"/>
          <w:szCs w:val="28"/>
        </w:rPr>
        <w:t>0</w:t>
      </w:r>
      <w:r w:rsidRPr="001B21F3">
        <w:rPr>
          <w:rFonts w:ascii="Bookman Old Style" w:hAnsi="Bookman Old Style"/>
          <w:b/>
          <w:bCs/>
          <w:iCs/>
          <w:sz w:val="28"/>
          <w:szCs w:val="28"/>
        </w:rPr>
        <w:t>1.202</w:t>
      </w:r>
      <w:r>
        <w:rPr>
          <w:rFonts w:ascii="Bookman Old Style" w:hAnsi="Bookman Old Style"/>
          <w:b/>
          <w:bCs/>
          <w:iCs/>
          <w:sz w:val="28"/>
          <w:szCs w:val="28"/>
        </w:rPr>
        <w:t>1</w:t>
      </w:r>
      <w:r w:rsidRPr="001B21F3">
        <w:rPr>
          <w:rFonts w:ascii="Bookman Old Style" w:hAnsi="Bookman Old Style"/>
          <w:b/>
          <w:bCs/>
          <w:iCs/>
          <w:sz w:val="28"/>
          <w:szCs w:val="28"/>
        </w:rPr>
        <w:t xml:space="preserve"> г</w:t>
      </w:r>
      <w:r w:rsidRPr="001B21F3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</w:t>
      </w:r>
    </w:p>
    <w:bookmarkEnd w:id="0"/>
    <w:p w:rsidR="00C40D3D" w:rsidRPr="001B21F3" w:rsidRDefault="00C40D3D" w:rsidP="00C40D3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C40D3D" w:rsidRPr="001B21F3" w:rsidRDefault="00C40D3D" w:rsidP="00C40D3D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1B21F3">
        <w:rPr>
          <w:rFonts w:ascii="Bookman Old Style" w:hAnsi="Bookman Old Style"/>
          <w:bCs/>
          <w:sz w:val="28"/>
          <w:szCs w:val="28"/>
        </w:rPr>
        <w:t>Дистанционный семинар учителей химии</w:t>
      </w:r>
    </w:p>
    <w:p w:rsidR="00C40D3D" w:rsidRDefault="00C40D3D" w:rsidP="00C40D3D">
      <w:pPr>
        <w:rPr>
          <w:rFonts w:ascii="Bookman Old Style" w:hAnsi="Bookman Old Style"/>
          <w:b/>
          <w:i/>
          <w:sz w:val="28"/>
          <w:szCs w:val="28"/>
        </w:rPr>
      </w:pPr>
      <w:r w:rsidRPr="00F05BA9">
        <w:rPr>
          <w:rFonts w:ascii="Bookman Old Style" w:hAnsi="Bookman Old Style"/>
          <w:b/>
          <w:i/>
          <w:sz w:val="28"/>
          <w:szCs w:val="28"/>
        </w:rPr>
        <w:t>" ГИА в 11 классе. Изменения в КИМ ЕГЭ-2021 по химии. Решение и анализ заданий высокого уровня сложности ЕГЭ по химии. Обмен опытом работы по подготовке к ЕГЭ по химии."</w:t>
      </w:r>
    </w:p>
    <w:p w:rsidR="00C40D3D" w:rsidRPr="001B21F3" w:rsidRDefault="00C40D3D" w:rsidP="00C40D3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B21F3">
        <w:rPr>
          <w:rFonts w:ascii="Bookman Old Style" w:hAnsi="Bookman Old Style"/>
          <w:sz w:val="28"/>
          <w:szCs w:val="28"/>
        </w:rPr>
        <w:t xml:space="preserve">Присутствовали: учителя химии МОУ </w:t>
      </w:r>
      <w:proofErr w:type="spellStart"/>
      <w:r>
        <w:rPr>
          <w:rFonts w:ascii="Bookman Old Style" w:hAnsi="Bookman Old Style"/>
          <w:sz w:val="28"/>
          <w:szCs w:val="28"/>
        </w:rPr>
        <w:t>Глебов</w:t>
      </w:r>
      <w:r w:rsidRPr="001B21F3">
        <w:rPr>
          <w:rFonts w:ascii="Bookman Old Style" w:hAnsi="Bookman Old Style"/>
          <w:sz w:val="28"/>
          <w:szCs w:val="28"/>
        </w:rPr>
        <w:t>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1B21F3">
        <w:rPr>
          <w:rFonts w:ascii="Bookman Old Style" w:hAnsi="Bookman Old Style"/>
          <w:sz w:val="28"/>
          <w:szCs w:val="28"/>
        </w:rPr>
        <w:t>ОШ,  МОУ</w:t>
      </w:r>
      <w:proofErr w:type="gramEnd"/>
      <w:r w:rsidRPr="001B21F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B21F3">
        <w:rPr>
          <w:rFonts w:ascii="Bookman Old Style" w:hAnsi="Bookman Old Style"/>
          <w:sz w:val="28"/>
          <w:szCs w:val="28"/>
        </w:rPr>
        <w:t>Дубковской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СШ,  МОУ </w:t>
      </w:r>
      <w:proofErr w:type="spellStart"/>
      <w:r w:rsidRPr="001B21F3">
        <w:rPr>
          <w:rFonts w:ascii="Bookman Old Style" w:hAnsi="Bookman Old Style"/>
          <w:sz w:val="28"/>
          <w:szCs w:val="28"/>
        </w:rPr>
        <w:t>Ивняковской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СШ,  МОУ </w:t>
      </w:r>
      <w:proofErr w:type="spellStart"/>
      <w:r w:rsidRPr="001B21F3">
        <w:rPr>
          <w:rFonts w:ascii="Bookman Old Style" w:hAnsi="Bookman Old Style"/>
          <w:sz w:val="28"/>
          <w:szCs w:val="28"/>
        </w:rPr>
        <w:t>Карабихской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ОШ,  МОУ </w:t>
      </w:r>
      <w:proofErr w:type="spellStart"/>
      <w:r w:rsidRPr="001B21F3">
        <w:rPr>
          <w:rFonts w:ascii="Bookman Old Style" w:hAnsi="Bookman Old Style"/>
          <w:sz w:val="28"/>
          <w:szCs w:val="28"/>
        </w:rPr>
        <w:t>Карачихской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СШ,  МОУ Кузнечихинской СШ,  МОУ </w:t>
      </w:r>
      <w:proofErr w:type="spellStart"/>
      <w:r w:rsidRPr="001B21F3">
        <w:rPr>
          <w:rFonts w:ascii="Bookman Old Style" w:hAnsi="Bookman Old Style"/>
          <w:sz w:val="28"/>
          <w:szCs w:val="28"/>
        </w:rPr>
        <w:t>Мордвиновской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СШ,  МОУ </w:t>
      </w:r>
      <w:proofErr w:type="spellStart"/>
      <w:r w:rsidRPr="001B21F3">
        <w:rPr>
          <w:rFonts w:ascii="Bookman Old Style" w:hAnsi="Bookman Old Style"/>
          <w:sz w:val="28"/>
          <w:szCs w:val="28"/>
        </w:rPr>
        <w:t>Сарафоновской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СШ,  МОУ Спасской СШ, МОУ </w:t>
      </w:r>
      <w:proofErr w:type="spellStart"/>
      <w:r w:rsidRPr="001B21F3">
        <w:rPr>
          <w:rFonts w:ascii="Bookman Old Style" w:hAnsi="Bookman Old Style"/>
          <w:sz w:val="28"/>
          <w:szCs w:val="28"/>
        </w:rPr>
        <w:t>Туношенской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СШ</w:t>
      </w:r>
      <w:r>
        <w:rPr>
          <w:rFonts w:ascii="Bookman Old Style" w:hAnsi="Bookman Old Style"/>
          <w:sz w:val="28"/>
          <w:szCs w:val="28"/>
        </w:rPr>
        <w:t xml:space="preserve">, МОУ </w:t>
      </w:r>
      <w:r w:rsidRPr="001B21F3">
        <w:rPr>
          <w:rFonts w:ascii="Bookman Old Style" w:hAnsi="Bookman Old Style"/>
          <w:sz w:val="28"/>
          <w:szCs w:val="28"/>
        </w:rPr>
        <w:t xml:space="preserve"> </w:t>
      </w:r>
      <w:r w:rsidRPr="005B51EB">
        <w:rPr>
          <w:rFonts w:ascii="Bookman Old Style" w:hAnsi="Bookman Old Style"/>
          <w:sz w:val="28"/>
          <w:szCs w:val="28"/>
        </w:rPr>
        <w:t>СШ п. Ярославка</w:t>
      </w:r>
      <w:r w:rsidRPr="001B21F3">
        <w:rPr>
          <w:rFonts w:ascii="Bookman Old Style" w:hAnsi="Bookman Old Style"/>
          <w:sz w:val="28"/>
          <w:szCs w:val="28"/>
        </w:rPr>
        <w:t xml:space="preserve">   </w:t>
      </w:r>
    </w:p>
    <w:p w:rsidR="00C40D3D" w:rsidRPr="001B21F3" w:rsidRDefault="00C40D3D" w:rsidP="00C40D3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C40D3D" w:rsidRPr="001B21F3" w:rsidRDefault="00C40D3D" w:rsidP="00C40D3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1B21F3">
        <w:rPr>
          <w:rFonts w:ascii="Bookman Old Style" w:hAnsi="Bookman Old Style"/>
          <w:sz w:val="28"/>
          <w:szCs w:val="28"/>
        </w:rPr>
        <w:t>Повестка дня:</w:t>
      </w:r>
    </w:p>
    <w:p w:rsidR="00C40D3D" w:rsidRPr="001B21F3" w:rsidRDefault="00C40D3D" w:rsidP="00C40D3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C40D3D" w:rsidRDefault="00C40D3D" w:rsidP="00C40D3D">
      <w:pPr>
        <w:pStyle w:val="a4"/>
        <w:numPr>
          <w:ilvl w:val="0"/>
          <w:numId w:val="2"/>
        </w:numPr>
        <w:spacing w:after="0"/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</w:pPr>
      <w:r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  <w:t xml:space="preserve">Изучение нормативных документов. </w:t>
      </w:r>
      <w:r w:rsidRPr="005B51EB"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  <w:t xml:space="preserve">Изменения в КИМ ЕГЭ-2021 по химии. </w:t>
      </w:r>
    </w:p>
    <w:p w:rsidR="00C40D3D" w:rsidRDefault="00C40D3D" w:rsidP="00C40D3D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F05BA9">
        <w:rPr>
          <w:rFonts w:ascii="Bookman Old Style" w:hAnsi="Bookman Old Style"/>
          <w:sz w:val="28"/>
          <w:szCs w:val="28"/>
        </w:rPr>
        <w:t>МЕТОДИЧЕСКИЕ РЕКОМЕНДАЦИИ для учителей, подготовленные на основе анализа типичных ошибок участников ЕГЭ 2020 года</w:t>
      </w:r>
      <w:r>
        <w:rPr>
          <w:rFonts w:ascii="Bookman Old Style" w:hAnsi="Bookman Old Style"/>
          <w:sz w:val="28"/>
          <w:szCs w:val="28"/>
        </w:rPr>
        <w:t>.</w:t>
      </w:r>
    </w:p>
    <w:p w:rsidR="00C40D3D" w:rsidRDefault="00C40D3D" w:rsidP="00C40D3D">
      <w:pPr>
        <w:pStyle w:val="a4"/>
        <w:numPr>
          <w:ilvl w:val="0"/>
          <w:numId w:val="2"/>
        </w:numPr>
        <w:spacing w:after="0"/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</w:pPr>
      <w:r w:rsidRPr="005B51EB"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  <w:t>Решение и анализ заданий высокого уровня сложности ЕГЭ по химии. Обмен опытом работы по подготовке к ЕГЭ по химии.</w:t>
      </w:r>
    </w:p>
    <w:p w:rsidR="00C40D3D" w:rsidRDefault="00C40D3D" w:rsidP="00C40D3D">
      <w:pPr>
        <w:pStyle w:val="a4"/>
        <w:spacing w:after="0"/>
        <w:rPr>
          <w:rFonts w:ascii="Bookman Old Style" w:hAnsi="Bookman Old Style"/>
          <w:sz w:val="28"/>
          <w:szCs w:val="28"/>
        </w:rPr>
      </w:pPr>
    </w:p>
    <w:p w:rsidR="00C40D3D" w:rsidRPr="005B51EB" w:rsidRDefault="00C40D3D" w:rsidP="00C40D3D">
      <w:pPr>
        <w:spacing w:after="0"/>
        <w:rPr>
          <w:rFonts w:ascii="Bookman Old Style" w:hAnsi="Bookman Old Style"/>
          <w:sz w:val="28"/>
          <w:szCs w:val="28"/>
        </w:rPr>
      </w:pPr>
      <w:r w:rsidRPr="005B51EB">
        <w:rPr>
          <w:rFonts w:ascii="Bookman Old Style" w:hAnsi="Bookman Old Style"/>
          <w:sz w:val="28"/>
          <w:szCs w:val="28"/>
        </w:rPr>
        <w:t xml:space="preserve">Предложены следующие материалы по проблеме подготовки к ЕГЭ по химии: </w:t>
      </w:r>
    </w:p>
    <w:p w:rsidR="00C40D3D" w:rsidRDefault="00C40D3D" w:rsidP="00C40D3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 с</w:t>
      </w:r>
      <w:r w:rsidRPr="00F05BA9">
        <w:rPr>
          <w:rFonts w:ascii="Bookman Old Style" w:hAnsi="Bookman Old Style"/>
          <w:sz w:val="28"/>
          <w:szCs w:val="28"/>
        </w:rPr>
        <w:t>айт</w:t>
      </w:r>
      <w:r>
        <w:rPr>
          <w:rFonts w:ascii="Bookman Old Style" w:hAnsi="Bookman Old Style"/>
          <w:sz w:val="28"/>
          <w:szCs w:val="28"/>
        </w:rPr>
        <w:t>а</w:t>
      </w:r>
      <w:r w:rsidRPr="00F05BA9">
        <w:rPr>
          <w:rFonts w:ascii="Bookman Old Style" w:hAnsi="Bookman Old Style"/>
          <w:sz w:val="28"/>
          <w:szCs w:val="28"/>
        </w:rPr>
        <w:t xml:space="preserve"> ФИПИ</w:t>
      </w:r>
      <w:r>
        <w:rPr>
          <w:rFonts w:ascii="Bookman Old Style" w:hAnsi="Bookman Old Style"/>
          <w:sz w:val="28"/>
          <w:szCs w:val="28"/>
        </w:rPr>
        <w:t>:</w:t>
      </w:r>
    </w:p>
    <w:p w:rsidR="00C40D3D" w:rsidRDefault="00C40D3D" w:rsidP="00C40D3D">
      <w:pPr>
        <w:pStyle w:val="a4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F05BA9">
        <w:rPr>
          <w:rFonts w:ascii="Bookman Old Style" w:hAnsi="Bookman Old Style"/>
          <w:sz w:val="28"/>
          <w:szCs w:val="28"/>
        </w:rPr>
        <w:t>Кодификатор, спецификация и демоверсия</w:t>
      </w:r>
    </w:p>
    <w:p w:rsidR="00C40D3D" w:rsidRDefault="00C40D3D" w:rsidP="00C40D3D">
      <w:pPr>
        <w:pStyle w:val="a4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F05BA9">
        <w:rPr>
          <w:rFonts w:ascii="Bookman Old Style" w:hAnsi="Bookman Old Style"/>
          <w:sz w:val="28"/>
          <w:szCs w:val="28"/>
        </w:rPr>
        <w:t>Пояснение к проектам документов, определяющих структуру и содержание КИМ ЕГЭ 2021 г.</w:t>
      </w:r>
    </w:p>
    <w:p w:rsidR="00C40D3D" w:rsidRDefault="00C40D3D" w:rsidP="00C40D3D">
      <w:pPr>
        <w:pStyle w:val="a4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F05BA9">
        <w:rPr>
          <w:rFonts w:ascii="Bookman Old Style" w:hAnsi="Bookman Old Style"/>
          <w:sz w:val="28"/>
          <w:szCs w:val="28"/>
        </w:rPr>
        <w:t>УНИВЕРСАЛЬНЫЙ КОДИФИКАТОР распределенных по классам проверяемых элементов содержания и требований к результатам освоения основной образовательной программы среднего общего образования по ХИМИИ</w:t>
      </w:r>
    </w:p>
    <w:p w:rsidR="00C40D3D" w:rsidRDefault="00C40D3D" w:rsidP="00C40D3D">
      <w:pPr>
        <w:pStyle w:val="a4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F05BA9">
        <w:rPr>
          <w:rFonts w:ascii="Bookman Old Style" w:hAnsi="Bookman Old Style"/>
          <w:sz w:val="28"/>
          <w:szCs w:val="28"/>
        </w:rPr>
        <w:t>Методические материалы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2020 года</w:t>
      </w:r>
    </w:p>
    <w:p w:rsidR="00C40D3D" w:rsidRDefault="00C40D3D" w:rsidP="00C40D3D">
      <w:pPr>
        <w:pStyle w:val="a4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F05BA9">
        <w:rPr>
          <w:rFonts w:ascii="Bookman Old Style" w:hAnsi="Bookman Old Style"/>
          <w:sz w:val="28"/>
          <w:szCs w:val="28"/>
        </w:rPr>
        <w:lastRenderedPageBreak/>
        <w:t>МЕТОДИЧЕСКИЕ РЕКОМЕНДАЦИИ для учителей, подготовленные на основе анализа типичных ошибок участников ЕГЭ 2020 года</w:t>
      </w:r>
    </w:p>
    <w:p w:rsidR="00C40D3D" w:rsidRDefault="00C40D3D" w:rsidP="00C40D3D">
      <w:pPr>
        <w:pStyle w:val="a4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F05BA9">
        <w:rPr>
          <w:rFonts w:ascii="Bookman Old Style" w:hAnsi="Bookman Old Style"/>
          <w:sz w:val="28"/>
          <w:szCs w:val="28"/>
        </w:rPr>
        <w:t xml:space="preserve">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</w:t>
      </w:r>
      <w:proofErr w:type="spellStart"/>
      <w:r w:rsidRPr="00F05BA9">
        <w:rPr>
          <w:rFonts w:ascii="Bookman Old Style" w:hAnsi="Bookman Old Style"/>
          <w:sz w:val="28"/>
          <w:szCs w:val="28"/>
        </w:rPr>
        <w:t>неуспешности</w:t>
      </w:r>
      <w:proofErr w:type="spellEnd"/>
    </w:p>
    <w:p w:rsidR="00C40D3D" w:rsidRPr="00F05BA9" w:rsidRDefault="00C40D3D" w:rsidP="00C40D3D">
      <w:pPr>
        <w:pStyle w:val="a4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F05BA9">
        <w:rPr>
          <w:rFonts w:ascii="Bookman Old Style" w:hAnsi="Bookman Old Style"/>
          <w:sz w:val="28"/>
          <w:szCs w:val="28"/>
        </w:rPr>
        <w:t>МЕТОДИЧЕСКИЕ РЕКОМЕНДАЦИИ обучающимся по организации индивидуальной подготовки к ЕГЭ 2020 года</w:t>
      </w:r>
    </w:p>
    <w:p w:rsidR="00C40D3D" w:rsidRPr="00F05BA9" w:rsidRDefault="00C40D3D" w:rsidP="00C40D3D">
      <w:pPr>
        <w:rPr>
          <w:rFonts w:ascii="Bookman Old Style" w:hAnsi="Bookman Old Style"/>
          <w:sz w:val="28"/>
          <w:szCs w:val="28"/>
        </w:rPr>
      </w:pPr>
    </w:p>
    <w:p w:rsidR="00C40D3D" w:rsidRDefault="00C40D3D" w:rsidP="00C40D3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94B43">
        <w:rPr>
          <w:rFonts w:ascii="Bookman Old Style" w:hAnsi="Bookman Old Style"/>
          <w:b/>
          <w:i/>
          <w:sz w:val="28"/>
          <w:szCs w:val="28"/>
        </w:rPr>
        <w:t xml:space="preserve">5 октября 2020 </w:t>
      </w:r>
      <w:r w:rsidRPr="00C94B43">
        <w:rPr>
          <w:rFonts w:ascii="Bookman Old Style" w:hAnsi="Bookman Old Style"/>
          <w:sz w:val="28"/>
          <w:szCs w:val="28"/>
        </w:rPr>
        <w:t xml:space="preserve">года в рамках программы «На все 100» состоялась </w:t>
      </w:r>
      <w:proofErr w:type="spellStart"/>
      <w:r w:rsidRPr="00C94B43">
        <w:rPr>
          <w:rFonts w:ascii="Bookman Old Style" w:hAnsi="Bookman Old Style"/>
          <w:sz w:val="28"/>
          <w:szCs w:val="28"/>
        </w:rPr>
        <w:t>видеоконсультация</w:t>
      </w:r>
      <w:proofErr w:type="spellEnd"/>
      <w:r w:rsidRPr="00C94B43">
        <w:rPr>
          <w:rFonts w:ascii="Bookman Old Style" w:hAnsi="Bookman Old Style"/>
          <w:sz w:val="28"/>
          <w:szCs w:val="28"/>
        </w:rPr>
        <w:t xml:space="preserve"> по вопросам подготовки к ЕГЭ-2021 по химии с участием</w:t>
      </w:r>
      <w:r w:rsidRPr="00C94B43">
        <w:rPr>
          <w:rFonts w:ascii="Bookman Old Style" w:hAnsi="Bookman Old Style"/>
          <w:b/>
          <w:i/>
          <w:sz w:val="28"/>
          <w:szCs w:val="28"/>
        </w:rPr>
        <w:t xml:space="preserve"> Дмитрия </w:t>
      </w:r>
      <w:proofErr w:type="spellStart"/>
      <w:r w:rsidRPr="00C94B43">
        <w:rPr>
          <w:rFonts w:ascii="Bookman Old Style" w:hAnsi="Bookman Old Style"/>
          <w:b/>
          <w:i/>
          <w:sz w:val="28"/>
          <w:szCs w:val="28"/>
        </w:rPr>
        <w:t>Добротина</w:t>
      </w:r>
      <w:proofErr w:type="spellEnd"/>
      <w:r w:rsidRPr="00C94B43">
        <w:rPr>
          <w:rFonts w:ascii="Bookman Old Style" w:hAnsi="Bookman Old Style"/>
          <w:b/>
          <w:i/>
          <w:sz w:val="28"/>
          <w:szCs w:val="28"/>
        </w:rPr>
        <w:t xml:space="preserve">, </w:t>
      </w:r>
      <w:r w:rsidRPr="00C94B43">
        <w:rPr>
          <w:rFonts w:ascii="Bookman Old Style" w:hAnsi="Bookman Old Style"/>
          <w:sz w:val="28"/>
          <w:szCs w:val="28"/>
        </w:rPr>
        <w:t>руководителя комиссии по разработке КИМ ГИА по химии</w:t>
      </w:r>
      <w:r>
        <w:rPr>
          <w:rFonts w:ascii="Bookman Old Style" w:hAnsi="Bookman Old Style"/>
          <w:sz w:val="28"/>
          <w:szCs w:val="28"/>
        </w:rPr>
        <w:t>.</w:t>
      </w:r>
    </w:p>
    <w:p w:rsidR="00C40D3D" w:rsidRDefault="00C40D3D" w:rsidP="00C40D3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Учителям химии рекомендовано просмотреть видео по ссылке:</w:t>
      </w:r>
    </w:p>
    <w:p w:rsidR="00C40D3D" w:rsidRPr="00C94B43" w:rsidRDefault="00C40D3D" w:rsidP="00C40D3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94B43">
        <w:rPr>
          <w:rFonts w:ascii="Bookman Old Style" w:hAnsi="Bookman Old Style"/>
          <w:sz w:val="28"/>
          <w:szCs w:val="28"/>
        </w:rPr>
        <w:t xml:space="preserve">"На все 100" - онлайн-консультация по подготовке к ЕГЭ по химии, </w:t>
      </w:r>
    </w:p>
    <w:p w:rsidR="00C40D3D" w:rsidRPr="00C94B43" w:rsidRDefault="00C40D3D" w:rsidP="00C40D3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94B43">
        <w:rPr>
          <w:rFonts w:ascii="Bookman Old Style" w:hAnsi="Bookman Old Style"/>
          <w:sz w:val="28"/>
          <w:szCs w:val="28"/>
        </w:rPr>
        <w:t xml:space="preserve">время – 1.18.58 </w:t>
      </w:r>
      <w:r>
        <w:rPr>
          <w:rFonts w:ascii="Bookman Old Style" w:hAnsi="Bookman Old Style"/>
          <w:sz w:val="28"/>
          <w:szCs w:val="28"/>
        </w:rPr>
        <w:t xml:space="preserve">     </w:t>
      </w:r>
      <w:r w:rsidRPr="00C94B43">
        <w:rPr>
          <w:rFonts w:ascii="Bookman Old Style" w:hAnsi="Bookman Old Style"/>
          <w:sz w:val="28"/>
          <w:szCs w:val="28"/>
        </w:rPr>
        <w:t xml:space="preserve">Дмитрий Юрьевич </w:t>
      </w:r>
      <w:proofErr w:type="spellStart"/>
      <w:r w:rsidRPr="00C94B43">
        <w:rPr>
          <w:rFonts w:ascii="Bookman Old Style" w:hAnsi="Bookman Old Style"/>
          <w:sz w:val="28"/>
          <w:szCs w:val="28"/>
        </w:rPr>
        <w:t>Добротин</w:t>
      </w:r>
      <w:proofErr w:type="spellEnd"/>
      <w:r w:rsidRPr="00C94B43">
        <w:rPr>
          <w:rFonts w:ascii="Bookman Old Style" w:hAnsi="Bookman Old Style"/>
          <w:sz w:val="28"/>
          <w:szCs w:val="28"/>
        </w:rPr>
        <w:t xml:space="preserve"> </w:t>
      </w:r>
    </w:p>
    <w:p w:rsidR="00C40D3D" w:rsidRDefault="00C40D3D" w:rsidP="00C40D3D">
      <w:pPr>
        <w:spacing w:after="0" w:line="240" w:lineRule="auto"/>
        <w:rPr>
          <w:rFonts w:ascii="Bookman Old Style" w:hAnsi="Bookman Old Style"/>
          <w:sz w:val="28"/>
          <w:szCs w:val="28"/>
        </w:rPr>
      </w:pPr>
      <w:hyperlink r:id="rId5" w:history="1">
        <w:r w:rsidRPr="00110085">
          <w:rPr>
            <w:rStyle w:val="a3"/>
            <w:rFonts w:ascii="Bookman Old Style" w:hAnsi="Bookman Old Style"/>
            <w:sz w:val="28"/>
            <w:szCs w:val="28"/>
          </w:rPr>
          <w:t>https://www.youtube.com/watch?v=EE1wh2Zwxgk</w:t>
        </w:r>
      </w:hyperlink>
    </w:p>
    <w:p w:rsidR="00C40D3D" w:rsidRDefault="00C40D3D" w:rsidP="00C40D3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53FAA09B" wp14:editId="50F03E69">
            <wp:extent cx="3787615" cy="2115403"/>
            <wp:effectExtent l="19050" t="0" r="33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550" t="50408" r="42359" b="24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642" cy="211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D3D" w:rsidRDefault="00C40D3D" w:rsidP="00C40D3D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C40D3D" w:rsidRPr="001B21F3" w:rsidRDefault="00C40D3D" w:rsidP="00C40D3D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B51EB"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  <w:t>Решение:</w:t>
      </w:r>
    </w:p>
    <w:p w:rsidR="00C40D3D" w:rsidRDefault="00C40D3D" w:rsidP="00C40D3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Рекомендовано использовать</w:t>
      </w:r>
      <w:r w:rsidRPr="00F05BA9">
        <w:rPr>
          <w:rFonts w:ascii="Bookman Old Style" w:hAnsi="Bookman Old Style"/>
          <w:sz w:val="28"/>
          <w:szCs w:val="28"/>
        </w:rPr>
        <w:t xml:space="preserve"> следующие материалы по проблеме подготовки к </w:t>
      </w:r>
      <w:r>
        <w:rPr>
          <w:rFonts w:ascii="Bookman Old Style" w:hAnsi="Bookman Old Style"/>
          <w:sz w:val="28"/>
          <w:szCs w:val="28"/>
        </w:rPr>
        <w:t>Е</w:t>
      </w:r>
      <w:r w:rsidRPr="00F05BA9">
        <w:rPr>
          <w:rFonts w:ascii="Bookman Old Style" w:hAnsi="Bookman Old Style"/>
          <w:sz w:val="28"/>
          <w:szCs w:val="28"/>
        </w:rPr>
        <w:t>ГЭ по химии</w:t>
      </w:r>
      <w:r>
        <w:rPr>
          <w:rFonts w:ascii="Bookman Old Style" w:hAnsi="Bookman Old Style"/>
          <w:sz w:val="28"/>
          <w:szCs w:val="28"/>
        </w:rPr>
        <w:t>:</w:t>
      </w:r>
    </w:p>
    <w:p w:rsidR="00C40D3D" w:rsidRPr="00C94B43" w:rsidRDefault="00C40D3D" w:rsidP="00C40D3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</w:t>
      </w:r>
      <w:r w:rsidRPr="00C94B43">
        <w:rPr>
          <w:rFonts w:ascii="Bookman Old Style" w:hAnsi="Bookman Old Style"/>
          <w:sz w:val="28"/>
          <w:szCs w:val="28"/>
        </w:rPr>
        <w:t xml:space="preserve">атериалы по подготовке к ЕГЭ </w:t>
      </w:r>
      <w:r>
        <w:rPr>
          <w:rFonts w:ascii="Bookman Old Style" w:hAnsi="Bookman Old Style"/>
          <w:sz w:val="28"/>
          <w:szCs w:val="28"/>
        </w:rPr>
        <w:t>в виде текстовых файлов с решениями задач высокого уровня сложности, опорных конспектов, активных ссылок на интернет- ресурсы, тексты задач для самостоятельного решения разместили шестеро учителей химии</w:t>
      </w:r>
    </w:p>
    <w:p w:rsidR="00C40D3D" w:rsidRDefault="00C40D3D" w:rsidP="00C40D3D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C40D3D" w:rsidRPr="004C4C1E" w:rsidRDefault="00C40D3D" w:rsidP="00C40D3D">
      <w:pPr>
        <w:pStyle w:val="a4"/>
        <w:ind w:left="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Все указанные выше </w:t>
      </w:r>
      <w:proofErr w:type="gramStart"/>
      <w:r>
        <w:rPr>
          <w:rFonts w:ascii="Bookman Old Style" w:hAnsi="Bookman Old Style"/>
          <w:b/>
          <w:i/>
          <w:sz w:val="28"/>
          <w:szCs w:val="28"/>
        </w:rPr>
        <w:t>документы  имеются</w:t>
      </w:r>
      <w:proofErr w:type="gramEnd"/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4C4C1E">
        <w:rPr>
          <w:rFonts w:ascii="Bookman Old Style" w:hAnsi="Bookman Old Style"/>
          <w:b/>
          <w:i/>
          <w:sz w:val="28"/>
          <w:szCs w:val="28"/>
        </w:rPr>
        <w:t xml:space="preserve">в группе </w:t>
      </w:r>
      <w:r>
        <w:rPr>
          <w:rFonts w:ascii="Bookman Old Style" w:hAnsi="Bookman Old Style"/>
          <w:b/>
          <w:i/>
          <w:sz w:val="28"/>
          <w:szCs w:val="28"/>
        </w:rPr>
        <w:t>методического объединения</w:t>
      </w:r>
    </w:p>
    <w:p w:rsidR="00C40D3D" w:rsidRDefault="00C40D3D" w:rsidP="00C40D3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05BA9">
        <w:rPr>
          <w:rFonts w:ascii="Bookman Old Style" w:hAnsi="Bookman Old Style"/>
          <w:b/>
          <w:i/>
          <w:sz w:val="28"/>
          <w:szCs w:val="28"/>
        </w:rPr>
        <w:lastRenderedPageBreak/>
        <w:t>2</w:t>
      </w:r>
      <w:r>
        <w:rPr>
          <w:rFonts w:ascii="Bookman Old Style" w:hAnsi="Bookman Old Style"/>
          <w:b/>
          <w:i/>
          <w:sz w:val="28"/>
          <w:szCs w:val="28"/>
        </w:rPr>
        <w:t xml:space="preserve"> марта </w:t>
      </w:r>
      <w:r>
        <w:rPr>
          <w:rFonts w:ascii="Bookman Old Style" w:hAnsi="Bookman Old Style"/>
          <w:sz w:val="28"/>
          <w:szCs w:val="28"/>
        </w:rPr>
        <w:t>учителя химии знакомились с материалами всероссийской проверочной работы по химии</w:t>
      </w:r>
    </w:p>
    <w:p w:rsidR="00C40D3D" w:rsidRPr="00540DEF" w:rsidRDefault="00C40D3D" w:rsidP="00C40D3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2B9735C3" wp14:editId="62F637BB">
            <wp:extent cx="1038652" cy="1296537"/>
            <wp:effectExtent l="19050" t="0" r="9098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055" t="40000" r="50482" b="2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52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FB9" w:rsidRDefault="00C40D3D"/>
    <w:sectPr w:rsidR="00BD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5pt;height:11.55pt" o:bullet="t">
        <v:imagedata r:id="rId1" o:title="mso66C"/>
      </v:shape>
    </w:pict>
  </w:numPicBullet>
  <w:abstractNum w:abstractNumId="0" w15:restartNumberingAfterBreak="0">
    <w:nsid w:val="2B0D4AC6"/>
    <w:multiLevelType w:val="hybridMultilevel"/>
    <w:tmpl w:val="11AC5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F2AD6"/>
    <w:multiLevelType w:val="hybridMultilevel"/>
    <w:tmpl w:val="3F9A68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3D"/>
    <w:rsid w:val="00383862"/>
    <w:rsid w:val="006E38CE"/>
    <w:rsid w:val="00962E28"/>
    <w:rsid w:val="00C40D3D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7617-636C-4C22-B3B6-3E2AAE86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D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EE1wh2Zwxg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asiouadmin</dc:creator>
  <cp:keywords/>
  <dc:description/>
  <cp:lastModifiedBy>asiouadmin</cp:lastModifiedBy>
  <cp:revision>1</cp:revision>
  <dcterms:created xsi:type="dcterms:W3CDTF">2021-06-23T07:15:00Z</dcterms:created>
  <dcterms:modified xsi:type="dcterms:W3CDTF">2021-06-23T07:15:00Z</dcterms:modified>
</cp:coreProperties>
</file>