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882" w:rsidRDefault="00CB2882">
      <w:r>
        <w:rPr>
          <w:noProof/>
        </w:rPr>
        <w:drawing>
          <wp:inline distT="0" distB="0" distL="0" distR="0">
            <wp:extent cx="9547860" cy="675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82" w:rsidRDefault="00CB2882">
      <w:r>
        <w:rPr>
          <w:noProof/>
        </w:rPr>
        <w:lastRenderedPageBreak/>
        <w:drawing>
          <wp:inline distT="0" distB="0" distL="0" distR="0">
            <wp:extent cx="9547860" cy="675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378"/>
        <w:gridCol w:w="2967"/>
        <w:gridCol w:w="3271"/>
        <w:gridCol w:w="2044"/>
        <w:gridCol w:w="4726"/>
      </w:tblGrid>
      <w:tr w:rsidR="00292251" w:rsidTr="00292251">
        <w:tc>
          <w:tcPr>
            <w:tcW w:w="709" w:type="dxa"/>
          </w:tcPr>
          <w:p w:rsidR="005D4641" w:rsidRPr="005D4641" w:rsidRDefault="005D4641" w:rsidP="005D4641">
            <w:pPr>
              <w:jc w:val="right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4D722E" w:rsidRPr="005D4641" w:rsidRDefault="005D4641" w:rsidP="005D4641">
            <w:pPr>
              <w:jc w:val="right"/>
              <w:rPr>
                <w:sz w:val="20"/>
                <w:szCs w:val="20"/>
              </w:rPr>
            </w:pPr>
            <w:r w:rsidRPr="005D4641">
              <w:rPr>
                <w:sz w:val="20"/>
                <w:szCs w:val="20"/>
              </w:rPr>
              <w:t>4</w:t>
            </w:r>
          </w:p>
        </w:tc>
        <w:tc>
          <w:tcPr>
            <w:tcW w:w="2378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Обращение юридических и физических лиц.</w:t>
            </w:r>
          </w:p>
        </w:tc>
        <w:tc>
          <w:tcPr>
            <w:tcW w:w="2967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Нарушение установленного порядка рассмотрения обращений граждан и юридических лиц. Требование от физических и юридических лиц информации, предоставление которой не предусмотрено действующим законодательством РФ.</w:t>
            </w:r>
          </w:p>
        </w:tc>
        <w:tc>
          <w:tcPr>
            <w:tcW w:w="3271" w:type="dxa"/>
          </w:tcPr>
          <w:p w:rsidR="004D722E" w:rsidRPr="005D4641" w:rsidRDefault="005D4641" w:rsidP="005D46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Директор, заместитель</w:t>
            </w:r>
            <w:r w:rsidR="004D722E"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по УВР, главный бухгалтер, 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АХЧ</w:t>
            </w:r>
          </w:p>
        </w:tc>
        <w:tc>
          <w:tcPr>
            <w:tcW w:w="2044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4D722E" w:rsidRPr="005D4641" w:rsidRDefault="004D722E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Разъяснительная работа. Соблюдение установленного порядка рассмотрения обращений граждан. Контроль рассмотрения обращений.</w:t>
            </w:r>
          </w:p>
        </w:tc>
      </w:tr>
      <w:tr w:rsidR="00292251" w:rsidTr="00292251">
        <w:tc>
          <w:tcPr>
            <w:tcW w:w="709" w:type="dxa"/>
          </w:tcPr>
          <w:p w:rsidR="004D722E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8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Взаимоотношения с должностными лицами в органах власти и управления, правоохранительными органами и другими организациями</w:t>
            </w:r>
          </w:p>
        </w:tc>
        <w:tc>
          <w:tcPr>
            <w:tcW w:w="2967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Дарение подарков и оказание не служебных услуг должностным лицам в органах власти и управления, правоохранительных органах и различных организациях, за исключением символических знаков внимания, протокольных мероприятий.</w:t>
            </w:r>
          </w:p>
        </w:tc>
        <w:tc>
          <w:tcPr>
            <w:tcW w:w="3271" w:type="dxa"/>
          </w:tcPr>
          <w:p w:rsidR="004D722E" w:rsidRPr="005D4641" w:rsidRDefault="005D4641" w:rsidP="005D46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Директор, заместитель</w:t>
            </w:r>
            <w:r w:rsidR="004D722E"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директора, 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сотрудники</w:t>
            </w:r>
            <w:r w:rsidR="004D722E" w:rsidRPr="005D4641">
              <w:rPr>
                <w:rFonts w:ascii="Times New Roman" w:hAnsi="Times New Roman" w:cs="Times New Roman"/>
                <w:sz w:val="20"/>
                <w:szCs w:val="20"/>
              </w:rPr>
              <w:t>, уполномоченные директором представлять интересы организации.</w:t>
            </w:r>
          </w:p>
        </w:tc>
        <w:tc>
          <w:tcPr>
            <w:tcW w:w="2044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4726" w:type="dxa"/>
          </w:tcPr>
          <w:p w:rsidR="004D722E" w:rsidRPr="005D4641" w:rsidRDefault="004D722E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Соблюдение утвержденной антикоррупционной политики организации. Ознакомление с нормативными документами регламентирующими вопросы предупреждения и противодействия коррупции в организации.</w:t>
            </w:r>
          </w:p>
        </w:tc>
      </w:tr>
      <w:tr w:rsidR="004D722E" w:rsidTr="00292251">
        <w:tc>
          <w:tcPr>
            <w:tcW w:w="709" w:type="dxa"/>
          </w:tcPr>
          <w:p w:rsidR="004D722E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8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Принятие решений об использовании бюджетных средств и средств, приносящей доход деятельности.</w:t>
            </w:r>
          </w:p>
        </w:tc>
        <w:tc>
          <w:tcPr>
            <w:tcW w:w="2967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Нецелевое использование бюджетных средств и средств, от приносящей доход деятельности</w:t>
            </w:r>
          </w:p>
        </w:tc>
        <w:tc>
          <w:tcPr>
            <w:tcW w:w="3271" w:type="dxa"/>
          </w:tcPr>
          <w:p w:rsidR="004D722E" w:rsidRPr="005D4641" w:rsidRDefault="005D4641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Директор, заместитель</w:t>
            </w:r>
            <w:r w:rsidR="004D722E"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директора, главный бухгалтер</w:t>
            </w:r>
          </w:p>
        </w:tc>
        <w:tc>
          <w:tcPr>
            <w:tcW w:w="2044" w:type="dxa"/>
          </w:tcPr>
          <w:p w:rsidR="004D722E" w:rsidRPr="005D4641" w:rsidRDefault="004D722E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Низкая</w:t>
            </w:r>
          </w:p>
        </w:tc>
        <w:tc>
          <w:tcPr>
            <w:tcW w:w="4726" w:type="dxa"/>
          </w:tcPr>
          <w:p w:rsidR="004D722E" w:rsidRPr="005D4641" w:rsidRDefault="00BE1B54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Разъяснение работникам организации о мерах ответственности за совершение коррупционных правонарушений. Ознакомление </w:t>
            </w:r>
            <w:proofErr w:type="gramStart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 нормативными документами</w:t>
            </w:r>
            <w:proofErr w:type="gramEnd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регламентирующими вопросы предупреждения и противодействия коррупции в организации.</w:t>
            </w:r>
          </w:p>
          <w:p w:rsidR="00BE1B54" w:rsidRPr="005D4641" w:rsidRDefault="00BE1B54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Привлечение к принятию решений представителей организации</w:t>
            </w:r>
          </w:p>
        </w:tc>
      </w:tr>
      <w:tr w:rsidR="00BE1B54" w:rsidTr="00292251">
        <w:tc>
          <w:tcPr>
            <w:tcW w:w="709" w:type="dxa"/>
          </w:tcPr>
          <w:p w:rsidR="00BE1B54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8" w:type="dxa"/>
          </w:tcPr>
          <w:p w:rsidR="00BE1B54" w:rsidRPr="005D4641" w:rsidRDefault="00BE1B54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Регистрация материальных ценностей и ведение баз данных материальных ценностей</w:t>
            </w:r>
          </w:p>
        </w:tc>
        <w:tc>
          <w:tcPr>
            <w:tcW w:w="2967" w:type="dxa"/>
          </w:tcPr>
          <w:p w:rsidR="00BE1B54" w:rsidRPr="005D4641" w:rsidRDefault="00BE1B54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Несвоевременная постановка на регистрационный учет материальных ценностей. Умышленно досрочное списание материальных средств и расходных материалов с регистрационного учета. Отсутствие регулярного контроля наличия и сохранения имущества.</w:t>
            </w:r>
          </w:p>
        </w:tc>
        <w:tc>
          <w:tcPr>
            <w:tcW w:w="3271" w:type="dxa"/>
          </w:tcPr>
          <w:p w:rsidR="00BE1B54" w:rsidRPr="005D4641" w:rsidRDefault="00BE1B54" w:rsidP="005D46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Главный бухгалтер, </w:t>
            </w:r>
            <w:r w:rsidR="005D4641" w:rsidRPr="005D4641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АХЧ</w:t>
            </w:r>
          </w:p>
        </w:tc>
        <w:tc>
          <w:tcPr>
            <w:tcW w:w="2044" w:type="dxa"/>
          </w:tcPr>
          <w:p w:rsidR="00BE1B54" w:rsidRPr="005D4641" w:rsidRDefault="00BE1B54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BE1B54" w:rsidRPr="005D4641" w:rsidRDefault="00BE1B54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</w:t>
            </w:r>
            <w:proofErr w:type="gramStart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 нормативными документами</w:t>
            </w:r>
            <w:proofErr w:type="gramEnd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регламентирующими вопросы предупреждения и противодействия коррупции в организации. Организация работы по контролю за деятельностью организации с участием представителей организации.</w:t>
            </w:r>
          </w:p>
        </w:tc>
      </w:tr>
      <w:tr w:rsidR="00BE1B54" w:rsidTr="00292251">
        <w:tc>
          <w:tcPr>
            <w:tcW w:w="709" w:type="dxa"/>
          </w:tcPr>
          <w:p w:rsidR="00BE1B54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8" w:type="dxa"/>
          </w:tcPr>
          <w:p w:rsidR="00BE1B54" w:rsidRPr="005D4641" w:rsidRDefault="00BE1B54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закупок, заключение контрактов и других гражданско-правовых </w:t>
            </w:r>
            <w:proofErr w:type="spellStart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логоворов</w:t>
            </w:r>
            <w:proofErr w:type="spellEnd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на поставку товаров, выполнение работ, оказание услуг для организации.</w:t>
            </w:r>
          </w:p>
        </w:tc>
        <w:tc>
          <w:tcPr>
            <w:tcW w:w="2967" w:type="dxa"/>
          </w:tcPr>
          <w:p w:rsidR="00BE1B54" w:rsidRPr="005D4641" w:rsidRDefault="00BE1B54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Расстановка мнимых приоритетов по предмету, объемам, срокам удовлетворения потребности, определение объема необходимых средств, необоснованное расширение/ограничение круга возможных поставщиков, 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необоснованное расширение/сужение круга удовлетворяющей потребности продукции, необоснованное расширение/ограничение, упрощение/усложнение необходимых условий контракта и оговорок относительно их исполнения, необоснованное завышение/занижение цены объекта закупок., необоснованное усложнение/упрощение процедур определения поставщика, неприемлемые критерии допуска и отбора поставщика, отсутствие или размытый перечень необх</w:t>
            </w:r>
            <w:r w:rsidR="004E6E63" w:rsidRPr="005D4641">
              <w:rPr>
                <w:rFonts w:ascii="Times New Roman" w:hAnsi="Times New Roman" w:cs="Times New Roman"/>
                <w:sz w:val="20"/>
                <w:szCs w:val="20"/>
              </w:rPr>
              <w:t>одимых критериев допуска и отбор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а; неадекватный способ</w:t>
            </w:r>
            <w:r w:rsidR="004E6E63"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выбора размещения заказа по срокам, цене, объему, особенностям объекта закупки, конкурентоспособности и специфики рынка поставщиков,</w:t>
            </w:r>
            <w:r w:rsidR="00EE7F52"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размещение заказа аврально в конце года (квартала); необоснованное затягивание или ускорение процесса осуществления закупок; совершение сделок с нарушением установленного порядка требований закона в личных интересах; заключение договоров без соблюдения установленной процедуры, отказ от проведения мониторинга цен на товары и услуги, предоставление заведомо ложных сведений о проведении мониторинга цен на товары и услуги.</w:t>
            </w:r>
          </w:p>
        </w:tc>
        <w:tc>
          <w:tcPr>
            <w:tcW w:w="3271" w:type="dxa"/>
          </w:tcPr>
          <w:p w:rsidR="00BE1B54" w:rsidRPr="005D4641" w:rsidRDefault="00EE7F52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Директор, главный бухгалтер, контрактный управляющий</w:t>
            </w:r>
          </w:p>
        </w:tc>
        <w:tc>
          <w:tcPr>
            <w:tcW w:w="2044" w:type="dxa"/>
          </w:tcPr>
          <w:p w:rsidR="00BE1B54" w:rsidRPr="005D4641" w:rsidRDefault="00EE7F52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BE1B54" w:rsidRPr="005D4641" w:rsidRDefault="00EE7F52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Разъяснение работникам организации о мерах ответственности за совершение коррупционных правонарушений. Ознакомление </w:t>
            </w:r>
            <w:proofErr w:type="gramStart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 нормативными документами</w:t>
            </w:r>
            <w:proofErr w:type="gramEnd"/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регламентирующими вопросы предупреждения и противодействия коррупции в организации. Соблюдение при проведении закупок товаров, работ и нужд организации требований по заключению договоров с контрагентами в соответствии с федеральными законами.</w:t>
            </w:r>
          </w:p>
        </w:tc>
      </w:tr>
      <w:tr w:rsidR="00EE7F52" w:rsidTr="00292251">
        <w:tc>
          <w:tcPr>
            <w:tcW w:w="709" w:type="dxa"/>
          </w:tcPr>
          <w:p w:rsidR="00EE7F52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378" w:type="dxa"/>
          </w:tcPr>
          <w:p w:rsidR="00EE7F52" w:rsidRPr="005D4641" w:rsidRDefault="00EE7F52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Составление, заполнение документов, справок, 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отчетности.</w:t>
            </w:r>
          </w:p>
        </w:tc>
        <w:tc>
          <w:tcPr>
            <w:tcW w:w="2967" w:type="dxa"/>
          </w:tcPr>
          <w:p w:rsidR="00EE7F52" w:rsidRPr="005D4641" w:rsidRDefault="00EE7F52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Искажение, сокрытие или предоставление заведомо 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ложных сведений в отчетных документах, а также в выдаваемых гражданам справках</w:t>
            </w:r>
          </w:p>
        </w:tc>
        <w:tc>
          <w:tcPr>
            <w:tcW w:w="3271" w:type="dxa"/>
          </w:tcPr>
          <w:p w:rsidR="00EE7F52" w:rsidRPr="005D4641" w:rsidRDefault="005D4641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Директор, заместитель</w:t>
            </w:r>
            <w:r w:rsidR="00EE7F52"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директора, главный бухгалтер</w:t>
            </w:r>
          </w:p>
        </w:tc>
        <w:tc>
          <w:tcPr>
            <w:tcW w:w="2044" w:type="dxa"/>
          </w:tcPr>
          <w:p w:rsidR="00EE7F52" w:rsidRPr="005D4641" w:rsidRDefault="00EE7F52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EE7F52" w:rsidRPr="005D4641" w:rsidRDefault="00EE7F52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Система визирования документов ответственными лицами. Организация внутреннего контроля за 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исполнением должностными лицами своих обязанностей. Разъяснение работникам организации о мерах ответственности за совершение коррупционных правонарушений.</w:t>
            </w:r>
          </w:p>
        </w:tc>
      </w:tr>
      <w:tr w:rsidR="00627A3B" w:rsidTr="00292251">
        <w:tc>
          <w:tcPr>
            <w:tcW w:w="709" w:type="dxa"/>
          </w:tcPr>
          <w:p w:rsidR="00627A3B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378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Оплата труда.</w:t>
            </w:r>
          </w:p>
        </w:tc>
        <w:tc>
          <w:tcPr>
            <w:tcW w:w="2967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Оплата рабочего времени не в полном объеме. Оплата рабочего времени в полном объеме в случае, когда сотрудник фактически отсутствовал на рабочем месте.</w:t>
            </w:r>
          </w:p>
        </w:tc>
        <w:tc>
          <w:tcPr>
            <w:tcW w:w="3271" w:type="dxa"/>
          </w:tcPr>
          <w:p w:rsidR="00627A3B" w:rsidRPr="005D4641" w:rsidRDefault="00627A3B" w:rsidP="005D46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главный бухгалтер, </w:t>
            </w:r>
            <w:r w:rsidR="005D4641" w:rsidRPr="005D4641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директора.</w:t>
            </w:r>
          </w:p>
        </w:tc>
        <w:tc>
          <w:tcPr>
            <w:tcW w:w="2044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627A3B" w:rsidRPr="005D4641" w:rsidRDefault="00627A3B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Создание и работа комиссии по установлению стимулирующих выплат работникам организации. Использование средств на оплату труда в строгом Соответствии с Положением об оплате труда работников МОУ Григорьевская СШ ЯМР. Разъяснение ответственным лицам о мерах ответственности за совершение коррупционных правонарушений.</w:t>
            </w:r>
          </w:p>
        </w:tc>
      </w:tr>
      <w:tr w:rsidR="00627A3B" w:rsidTr="00292251">
        <w:tc>
          <w:tcPr>
            <w:tcW w:w="709" w:type="dxa"/>
          </w:tcPr>
          <w:p w:rsidR="00627A3B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8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Проведение аттестации педагогических работников</w:t>
            </w:r>
          </w:p>
        </w:tc>
        <w:tc>
          <w:tcPr>
            <w:tcW w:w="2967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Не объективная оценка деятельности педагогических работников, завышение результатов труда.</w:t>
            </w:r>
          </w:p>
        </w:tc>
        <w:tc>
          <w:tcPr>
            <w:tcW w:w="3271" w:type="dxa"/>
          </w:tcPr>
          <w:p w:rsidR="00627A3B" w:rsidRPr="005D4641" w:rsidRDefault="005D4641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</w:t>
            </w:r>
            <w:r w:rsidR="00627A3B" w:rsidRPr="005D4641">
              <w:rPr>
                <w:rFonts w:ascii="Times New Roman" w:hAnsi="Times New Roman" w:cs="Times New Roman"/>
                <w:sz w:val="20"/>
                <w:szCs w:val="20"/>
              </w:rPr>
              <w:t>о УВР</w:t>
            </w:r>
          </w:p>
        </w:tc>
        <w:tc>
          <w:tcPr>
            <w:tcW w:w="2044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627A3B" w:rsidRPr="005D4641" w:rsidRDefault="00627A3B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Комиссионное принятие решения. Разъяснение ответственным лицам о мерах ответственности за совершение коррупционных правонарушений.</w:t>
            </w:r>
          </w:p>
        </w:tc>
      </w:tr>
      <w:tr w:rsidR="00627A3B" w:rsidTr="00292251">
        <w:tc>
          <w:tcPr>
            <w:tcW w:w="709" w:type="dxa"/>
          </w:tcPr>
          <w:p w:rsidR="00627A3B" w:rsidRPr="005D4641" w:rsidRDefault="005D4641" w:rsidP="005D4641">
            <w:pPr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78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Аттестация обучающихся</w:t>
            </w:r>
          </w:p>
        </w:tc>
        <w:tc>
          <w:tcPr>
            <w:tcW w:w="2967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Необъективность в выставление оценки, завышение оценочных баллов для искусственного поддержания видимости успеваемости, знаний, умений, навыков. Завышение оценочных баллов за вознаграждение или оказание услуг со стороны обучающихся либо родителей (законных представителей).</w:t>
            </w:r>
          </w:p>
        </w:tc>
        <w:tc>
          <w:tcPr>
            <w:tcW w:w="3271" w:type="dxa"/>
          </w:tcPr>
          <w:p w:rsidR="00627A3B" w:rsidRPr="005D4641" w:rsidRDefault="00627A3B" w:rsidP="005D46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директора, педагогические </w:t>
            </w:r>
            <w:r w:rsidR="005D4641" w:rsidRPr="005D4641">
              <w:rPr>
                <w:rFonts w:ascii="Times New Roman" w:hAnsi="Times New Roman" w:cs="Times New Roman"/>
                <w:sz w:val="20"/>
                <w:szCs w:val="20"/>
              </w:rPr>
              <w:t>сотрудники</w:t>
            </w:r>
          </w:p>
        </w:tc>
        <w:tc>
          <w:tcPr>
            <w:tcW w:w="2044" w:type="dxa"/>
          </w:tcPr>
          <w:p w:rsidR="00627A3B" w:rsidRPr="005D4641" w:rsidRDefault="00627A3B" w:rsidP="000D71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4726" w:type="dxa"/>
          </w:tcPr>
          <w:p w:rsidR="00627A3B" w:rsidRPr="005D4641" w:rsidRDefault="00627A3B" w:rsidP="005116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641">
              <w:rPr>
                <w:rFonts w:ascii="Times New Roman" w:hAnsi="Times New Roman" w:cs="Times New Roman"/>
                <w:sz w:val="20"/>
                <w:szCs w:val="20"/>
              </w:rPr>
              <w:t xml:space="preserve">Комиссионное принятие решения. Организация работы по контролю за деятельностью педагогических работников. Рассмотрение успеваемости обучающихся в заседаниях Педагогического совета. Разъяснение ответственным лицам о мерах ответственности за совершение коррупционных правонарушений.  </w:t>
            </w:r>
          </w:p>
        </w:tc>
      </w:tr>
    </w:tbl>
    <w:p w:rsidR="000D71DB" w:rsidRPr="000D71DB" w:rsidRDefault="000D71DB" w:rsidP="000D71DB">
      <w:pPr>
        <w:pStyle w:val="a3"/>
        <w:spacing w:after="0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D71DB" w:rsidRPr="000D71DB" w:rsidSect="00627CB5">
      <w:pgSz w:w="16838" w:h="11906" w:orient="landscape"/>
      <w:pgMar w:top="709" w:right="42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305D3"/>
    <w:multiLevelType w:val="hybridMultilevel"/>
    <w:tmpl w:val="7A2084F8"/>
    <w:lvl w:ilvl="0" w:tplc="F1EEF0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6143C7D"/>
    <w:multiLevelType w:val="hybridMultilevel"/>
    <w:tmpl w:val="871EE8EA"/>
    <w:lvl w:ilvl="0" w:tplc="DE5061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D71DB"/>
    <w:rsid w:val="000D71DB"/>
    <w:rsid w:val="00292251"/>
    <w:rsid w:val="002935B0"/>
    <w:rsid w:val="002B0425"/>
    <w:rsid w:val="004D722E"/>
    <w:rsid w:val="004E6E63"/>
    <w:rsid w:val="0051169F"/>
    <w:rsid w:val="005745BA"/>
    <w:rsid w:val="00585ED9"/>
    <w:rsid w:val="005D4641"/>
    <w:rsid w:val="00627A3B"/>
    <w:rsid w:val="00627CB5"/>
    <w:rsid w:val="00AF3CF6"/>
    <w:rsid w:val="00BE1B54"/>
    <w:rsid w:val="00CB2882"/>
    <w:rsid w:val="00CD131B"/>
    <w:rsid w:val="00DF4754"/>
    <w:rsid w:val="00E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83D1A"/>
  <w15:docId w15:val="{23DE40AE-354E-4FF3-88C2-F1DD20A3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1DB"/>
    <w:pPr>
      <w:ind w:left="720"/>
      <w:contextualSpacing/>
    </w:pPr>
  </w:style>
  <w:style w:type="table" w:styleId="a4">
    <w:name w:val="Table Grid"/>
    <w:basedOn w:val="a1"/>
    <w:uiPriority w:val="59"/>
    <w:rsid w:val="000D7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B3C9E-1E54-4001-8921-CA2B7E1FA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GalkinaAV</cp:lastModifiedBy>
  <cp:revision>10</cp:revision>
  <cp:lastPrinted>2016-08-31T08:14:00Z</cp:lastPrinted>
  <dcterms:created xsi:type="dcterms:W3CDTF">2016-08-12T08:10:00Z</dcterms:created>
  <dcterms:modified xsi:type="dcterms:W3CDTF">2018-04-19T11:33:00Z</dcterms:modified>
</cp:coreProperties>
</file>