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C6" w:rsidRPr="000820E8" w:rsidRDefault="008970C6" w:rsidP="008970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 xml:space="preserve">Районное методическое объединение учителей начальных классов </w:t>
      </w:r>
    </w:p>
    <w:p w:rsidR="008970C6" w:rsidRPr="000820E8" w:rsidRDefault="008970C6" w:rsidP="008970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 xml:space="preserve">Ярославского муниципального района </w:t>
      </w:r>
    </w:p>
    <w:p w:rsidR="008970C6" w:rsidRPr="000820E8" w:rsidRDefault="008970C6" w:rsidP="008970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0C6" w:rsidRPr="000820E8" w:rsidRDefault="008970C6" w:rsidP="008970C6">
      <w:pPr>
        <w:jc w:val="center"/>
        <w:rPr>
          <w:rFonts w:ascii="Times New Roman" w:hAnsi="Times New Roman"/>
          <w:b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>Протокол №4</w:t>
      </w:r>
    </w:p>
    <w:p w:rsidR="008970C6" w:rsidRPr="000820E8" w:rsidRDefault="008970C6" w:rsidP="008970C6">
      <w:pPr>
        <w:jc w:val="center"/>
        <w:rPr>
          <w:rFonts w:ascii="Times New Roman" w:hAnsi="Times New Roman"/>
          <w:b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 xml:space="preserve">от 18 </w:t>
      </w:r>
      <w:proofErr w:type="gramStart"/>
      <w:r w:rsidRPr="000820E8">
        <w:rPr>
          <w:rFonts w:ascii="Times New Roman" w:hAnsi="Times New Roman"/>
          <w:b/>
          <w:sz w:val="24"/>
          <w:szCs w:val="24"/>
        </w:rPr>
        <w:t>января  2024</w:t>
      </w:r>
      <w:proofErr w:type="gramEnd"/>
      <w:r w:rsidRPr="000820E8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8970C6" w:rsidRPr="000820E8" w:rsidRDefault="008970C6" w:rsidP="000820E8">
      <w:pPr>
        <w:spacing w:after="0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Pr="000820E8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0820E8">
        <w:rPr>
          <w:rFonts w:ascii="Times New Roman" w:hAnsi="Times New Roman"/>
          <w:sz w:val="24"/>
          <w:szCs w:val="24"/>
        </w:rPr>
        <w:t>Кузнечихинская</w:t>
      </w:r>
      <w:proofErr w:type="spellEnd"/>
      <w:r w:rsidRPr="000820E8">
        <w:rPr>
          <w:rFonts w:ascii="Times New Roman" w:hAnsi="Times New Roman"/>
          <w:sz w:val="24"/>
          <w:szCs w:val="24"/>
        </w:rPr>
        <w:t xml:space="preserve"> СШ ЯМР, </w:t>
      </w:r>
      <w:r w:rsidR="00FC0D86" w:rsidRPr="000820E8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Иванищевская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Сарафоновская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Глебовская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Михайловская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Ананьинская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Ширинская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ОШ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Толбухинская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Лучинская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Карачихская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Туношенская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="00FC0D86" w:rsidRPr="000820E8">
        <w:rPr>
          <w:rFonts w:ascii="Times New Roman" w:hAnsi="Times New Roman"/>
          <w:sz w:val="24"/>
          <w:szCs w:val="24"/>
        </w:rPr>
        <w:t>Красноткацкая</w:t>
      </w:r>
      <w:proofErr w:type="spellEnd"/>
      <w:r w:rsidR="00FC0D86" w:rsidRPr="000820E8">
        <w:rPr>
          <w:rFonts w:ascii="Times New Roman" w:hAnsi="Times New Roman"/>
          <w:sz w:val="24"/>
          <w:szCs w:val="24"/>
        </w:rPr>
        <w:t xml:space="preserve"> СШ ЯМР, МОУ Спасская СШ ЯМР, МОУ Григорьевская СШ ЯМР.</w:t>
      </w:r>
    </w:p>
    <w:p w:rsidR="008970C6" w:rsidRPr="00EB7361" w:rsidRDefault="008970C6" w:rsidP="000820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820E8">
        <w:rPr>
          <w:rFonts w:ascii="Times New Roman" w:hAnsi="Times New Roman"/>
          <w:b/>
          <w:sz w:val="24"/>
          <w:szCs w:val="24"/>
        </w:rPr>
        <w:t>Тема  семинара</w:t>
      </w:r>
      <w:proofErr w:type="gramEnd"/>
      <w:r w:rsidRPr="000820E8">
        <w:rPr>
          <w:rFonts w:ascii="Times New Roman" w:hAnsi="Times New Roman"/>
          <w:b/>
          <w:sz w:val="24"/>
          <w:szCs w:val="24"/>
        </w:rPr>
        <w:t xml:space="preserve"> :</w:t>
      </w:r>
      <w:r w:rsidRPr="000820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proofErr w:type="spellStart"/>
      <w:r w:rsidRPr="00EB7361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EB7361">
        <w:rPr>
          <w:rFonts w:ascii="Times New Roman" w:hAnsi="Times New Roman"/>
          <w:sz w:val="24"/>
          <w:szCs w:val="24"/>
        </w:rPr>
        <w:t xml:space="preserve"> – ориентированный семинар  «Всероссийские проверочные работы: организация и проведение, соблюдение требований к оцениванию работ обучающихся»</w:t>
      </w:r>
    </w:p>
    <w:bookmarkEnd w:id="0"/>
    <w:p w:rsidR="008970C6" w:rsidRPr="000820E8" w:rsidRDefault="008970C6" w:rsidP="008970C6">
      <w:pPr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820E8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0820E8">
        <w:rPr>
          <w:rFonts w:ascii="Times New Roman" w:hAnsi="Times New Roman"/>
          <w:sz w:val="24"/>
          <w:szCs w:val="24"/>
        </w:rPr>
        <w:t>проведения :</w:t>
      </w:r>
      <w:proofErr w:type="gramEnd"/>
      <w:r w:rsidRPr="000820E8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Pr="000820E8">
        <w:rPr>
          <w:rFonts w:ascii="Times New Roman" w:hAnsi="Times New Roman"/>
          <w:sz w:val="24"/>
          <w:szCs w:val="24"/>
        </w:rPr>
        <w:t>Кузнечихинская</w:t>
      </w:r>
      <w:proofErr w:type="spellEnd"/>
      <w:r w:rsidRPr="000820E8">
        <w:rPr>
          <w:rFonts w:ascii="Times New Roman" w:hAnsi="Times New Roman"/>
          <w:sz w:val="24"/>
          <w:szCs w:val="24"/>
        </w:rPr>
        <w:t xml:space="preserve">  СШ ЯМР </w:t>
      </w:r>
    </w:p>
    <w:p w:rsidR="008970C6" w:rsidRPr="000820E8" w:rsidRDefault="008970C6" w:rsidP="00FC0D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sz w:val="24"/>
          <w:szCs w:val="24"/>
        </w:rPr>
        <w:t>План проведения:</w:t>
      </w:r>
    </w:p>
    <w:p w:rsidR="008970C6" w:rsidRPr="008970C6" w:rsidRDefault="008970C6" w:rsidP="00FC0D86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sz w:val="24"/>
          <w:szCs w:val="24"/>
        </w:rPr>
        <w:t>1.</w:t>
      </w:r>
      <w:r w:rsidRPr="008970C6">
        <w:rPr>
          <w:rFonts w:ascii="Times New Roman" w:hAnsi="Times New Roman"/>
          <w:sz w:val="24"/>
          <w:szCs w:val="24"/>
        </w:rPr>
        <w:t>Выступление по теме «Анализ выполнения ВПР на ступени НОО за 2022- 2023 учебный год. Организация и проведение ВПР на ступени НОО в 2023- 2024</w:t>
      </w:r>
      <w:r w:rsidRPr="000820E8">
        <w:rPr>
          <w:rFonts w:ascii="Times New Roman" w:hAnsi="Times New Roman"/>
          <w:sz w:val="24"/>
          <w:szCs w:val="24"/>
        </w:rPr>
        <w:t xml:space="preserve"> учебном году».</w:t>
      </w:r>
    </w:p>
    <w:p w:rsidR="008970C6" w:rsidRPr="008970C6" w:rsidRDefault="008970C6" w:rsidP="00FC0D86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sz w:val="24"/>
          <w:szCs w:val="24"/>
        </w:rPr>
        <w:t>2</w:t>
      </w:r>
      <w:r w:rsidRPr="008970C6">
        <w:rPr>
          <w:rFonts w:ascii="Times New Roman" w:hAnsi="Times New Roman"/>
          <w:sz w:val="24"/>
          <w:szCs w:val="24"/>
        </w:rPr>
        <w:t>. Анализ заданий ВПР по математике. Разбор сложных случаев в решении заданий. Соблюдение требований к оце</w:t>
      </w:r>
      <w:r w:rsidRPr="000820E8">
        <w:rPr>
          <w:rFonts w:ascii="Times New Roman" w:hAnsi="Times New Roman"/>
          <w:sz w:val="24"/>
          <w:szCs w:val="24"/>
        </w:rPr>
        <w:t>ниванию работ обучающихся.</w:t>
      </w:r>
    </w:p>
    <w:p w:rsidR="008970C6" w:rsidRPr="008970C6" w:rsidRDefault="008970C6" w:rsidP="00FC0D86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sz w:val="24"/>
          <w:szCs w:val="24"/>
        </w:rPr>
        <w:t>3</w:t>
      </w:r>
      <w:r w:rsidRPr="008970C6">
        <w:rPr>
          <w:rFonts w:ascii="Times New Roman" w:hAnsi="Times New Roman"/>
          <w:sz w:val="24"/>
          <w:szCs w:val="24"/>
        </w:rPr>
        <w:t>.  Анализ заданий ВПР по русскому языку. Разбор сложных случаев в решении заданий. Соблюдение требований к оцениванию работ обучающихс</w:t>
      </w:r>
      <w:r w:rsidRPr="000820E8">
        <w:rPr>
          <w:rFonts w:ascii="Times New Roman" w:hAnsi="Times New Roman"/>
          <w:sz w:val="24"/>
          <w:szCs w:val="24"/>
        </w:rPr>
        <w:t>я.</w:t>
      </w:r>
    </w:p>
    <w:p w:rsidR="008970C6" w:rsidRPr="008970C6" w:rsidRDefault="008970C6" w:rsidP="00FC0D86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sz w:val="24"/>
          <w:szCs w:val="24"/>
        </w:rPr>
        <w:t>4</w:t>
      </w:r>
      <w:r w:rsidRPr="008970C6">
        <w:rPr>
          <w:rFonts w:ascii="Times New Roman" w:hAnsi="Times New Roman"/>
          <w:sz w:val="24"/>
          <w:szCs w:val="24"/>
        </w:rPr>
        <w:t>. Анализ заданий ВПР по окружающему миру. Разбор сложных случаев в решении заданий. Соблюдение требований к оц</w:t>
      </w:r>
      <w:r w:rsidRPr="000820E8">
        <w:rPr>
          <w:rFonts w:ascii="Times New Roman" w:hAnsi="Times New Roman"/>
          <w:sz w:val="24"/>
          <w:szCs w:val="24"/>
        </w:rPr>
        <w:t>ениванию работ обучающихся.</w:t>
      </w:r>
    </w:p>
    <w:p w:rsidR="008970C6" w:rsidRPr="000820E8" w:rsidRDefault="008970C6" w:rsidP="00897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70C6" w:rsidRPr="000820E8" w:rsidRDefault="008970C6" w:rsidP="00E361E6">
      <w:pPr>
        <w:pStyle w:val="a3"/>
        <w:spacing w:before="0" w:beforeAutospacing="0" w:after="0" w:afterAutospacing="0"/>
        <w:textAlignment w:val="baseline"/>
      </w:pPr>
      <w:r w:rsidRPr="000820E8">
        <w:rPr>
          <w:b/>
          <w:color w:val="000000"/>
        </w:rPr>
        <w:t xml:space="preserve">По первому вопросу </w:t>
      </w:r>
      <w:proofErr w:type="gramStart"/>
      <w:r w:rsidRPr="000820E8">
        <w:rPr>
          <w:b/>
          <w:color w:val="000000"/>
        </w:rPr>
        <w:t>слушали</w:t>
      </w:r>
      <w:r w:rsidRPr="000820E8">
        <w:rPr>
          <w:color w:val="000000"/>
        </w:rPr>
        <w:t xml:space="preserve"> :</w:t>
      </w:r>
      <w:proofErr w:type="gramEnd"/>
      <w:r w:rsidRPr="000820E8">
        <w:rPr>
          <w:color w:val="000000"/>
        </w:rPr>
        <w:t xml:space="preserve"> руководителя РМО </w:t>
      </w:r>
      <w:proofErr w:type="spellStart"/>
      <w:r w:rsidRPr="000820E8">
        <w:rPr>
          <w:color w:val="000000"/>
        </w:rPr>
        <w:t>Сорогину</w:t>
      </w:r>
      <w:proofErr w:type="spellEnd"/>
      <w:r w:rsidRPr="000820E8">
        <w:rPr>
          <w:color w:val="000000"/>
        </w:rPr>
        <w:t xml:space="preserve"> Л.А. Она отметила, что</w:t>
      </w:r>
      <w:r w:rsidR="00FC0D86" w:rsidRPr="000820E8">
        <w:rPr>
          <w:color w:val="000000"/>
        </w:rPr>
        <w:t xml:space="preserve"> при </w:t>
      </w:r>
      <w:r w:rsidRPr="000820E8">
        <w:rPr>
          <w:color w:val="000000"/>
        </w:rPr>
        <w:t xml:space="preserve">  </w:t>
      </w:r>
      <w:proofErr w:type="gramStart"/>
      <w:r w:rsidRPr="000820E8">
        <w:rPr>
          <w:color w:val="000000"/>
        </w:rPr>
        <w:t>подготовке  обучающихся</w:t>
      </w:r>
      <w:proofErr w:type="gramEnd"/>
      <w:r w:rsidRPr="000820E8">
        <w:rPr>
          <w:color w:val="000000"/>
        </w:rPr>
        <w:t xml:space="preserve"> к ВПР и соблюдению требований к организации и проведению ВПР</w:t>
      </w:r>
      <w:r w:rsidR="00FC0D86" w:rsidRPr="000820E8">
        <w:rPr>
          <w:color w:val="000000"/>
        </w:rPr>
        <w:t xml:space="preserve"> в школах должно </w:t>
      </w:r>
      <w:r w:rsidRPr="000820E8">
        <w:rPr>
          <w:color w:val="000000"/>
        </w:rPr>
        <w:t xml:space="preserve"> уделяется большое внимание. Она напомнила педагогам выступление </w:t>
      </w:r>
      <w:r w:rsidR="00FC0D86" w:rsidRPr="000820E8">
        <w:rPr>
          <w:color w:val="000000"/>
        </w:rPr>
        <w:t xml:space="preserve">Костыговой Е.А. </w:t>
      </w:r>
      <w:proofErr w:type="gramStart"/>
      <w:r w:rsidR="00FC0D86" w:rsidRPr="000820E8">
        <w:rPr>
          <w:color w:val="000000"/>
        </w:rPr>
        <w:t>( заместитель</w:t>
      </w:r>
      <w:proofErr w:type="gramEnd"/>
      <w:r w:rsidR="00FC0D86" w:rsidRPr="000820E8">
        <w:rPr>
          <w:color w:val="000000"/>
        </w:rPr>
        <w:t xml:space="preserve"> директора </w:t>
      </w:r>
      <w:r w:rsidR="00FC0D86" w:rsidRPr="000820E8">
        <w:rPr>
          <w:rFonts w:eastAsia="+mn-ea"/>
          <w:bCs/>
          <w:kern w:val="24"/>
        </w:rPr>
        <w:t>ГУ ЯО ЦО и ККО, региональный координатор ВПР 2023) о результатах проведения ВПР в 2023 учебном го</w:t>
      </w:r>
      <w:r w:rsidR="00E361E6" w:rsidRPr="000820E8">
        <w:rPr>
          <w:rFonts w:eastAsia="+mn-ea"/>
          <w:bCs/>
          <w:kern w:val="24"/>
        </w:rPr>
        <w:t xml:space="preserve">ду. </w:t>
      </w:r>
      <w:r w:rsidR="00B6174A">
        <w:rPr>
          <w:rFonts w:eastAsia="+mn-ea"/>
          <w:bCs/>
          <w:kern w:val="24"/>
        </w:rPr>
        <w:t xml:space="preserve">Далее </w:t>
      </w:r>
      <w:proofErr w:type="spellStart"/>
      <w:r w:rsidR="00B6174A">
        <w:rPr>
          <w:rFonts w:eastAsia="+mn-ea"/>
          <w:bCs/>
          <w:kern w:val="24"/>
        </w:rPr>
        <w:t>Сорогина</w:t>
      </w:r>
      <w:proofErr w:type="spellEnd"/>
      <w:r w:rsidR="00B6174A">
        <w:rPr>
          <w:rFonts w:eastAsia="+mn-ea"/>
          <w:bCs/>
          <w:kern w:val="24"/>
        </w:rPr>
        <w:t xml:space="preserve"> </w:t>
      </w:r>
      <w:proofErr w:type="spellStart"/>
      <w:r w:rsidR="00B6174A">
        <w:rPr>
          <w:rFonts w:eastAsia="+mn-ea"/>
          <w:bCs/>
          <w:kern w:val="24"/>
        </w:rPr>
        <w:t>Л.</w:t>
      </w:r>
      <w:proofErr w:type="gramStart"/>
      <w:r w:rsidR="00B6174A">
        <w:rPr>
          <w:rFonts w:eastAsia="+mn-ea"/>
          <w:bCs/>
          <w:kern w:val="24"/>
        </w:rPr>
        <w:t>А.о</w:t>
      </w:r>
      <w:r w:rsidR="00E361E6" w:rsidRPr="000820E8">
        <w:rPr>
          <w:rFonts w:eastAsia="+mn-ea"/>
          <w:bCs/>
          <w:kern w:val="24"/>
        </w:rPr>
        <w:t>братила</w:t>
      </w:r>
      <w:proofErr w:type="spellEnd"/>
      <w:proofErr w:type="gramEnd"/>
      <w:r w:rsidR="00E361E6" w:rsidRPr="000820E8">
        <w:rPr>
          <w:rFonts w:eastAsia="+mn-ea"/>
          <w:bCs/>
          <w:kern w:val="24"/>
        </w:rPr>
        <w:t xml:space="preserve"> внимание на </w:t>
      </w:r>
      <w:r w:rsidR="00CF7D25" w:rsidRPr="000820E8">
        <w:rPr>
          <w:rFonts w:eastAsia="+mn-ea"/>
          <w:bCs/>
          <w:kern w:val="24"/>
        </w:rPr>
        <w:t xml:space="preserve"> </w:t>
      </w:r>
      <w:r w:rsidR="00B6174A">
        <w:rPr>
          <w:rFonts w:eastAsia="+mn-ea"/>
          <w:bCs/>
          <w:kern w:val="24"/>
        </w:rPr>
        <w:t xml:space="preserve">основные проблемы, связанная с </w:t>
      </w:r>
      <w:r w:rsidR="00CF7D25" w:rsidRPr="000820E8">
        <w:rPr>
          <w:rFonts w:eastAsia="+mn-ea"/>
          <w:bCs/>
          <w:kern w:val="24"/>
        </w:rPr>
        <w:t xml:space="preserve"> подготовкой обучающихся к выполнению работ, с </w:t>
      </w:r>
      <w:r w:rsidR="00FC0D86" w:rsidRPr="000820E8">
        <w:rPr>
          <w:rFonts w:eastAsia="+mn-ea"/>
          <w:bCs/>
          <w:kern w:val="24"/>
        </w:rPr>
        <w:t xml:space="preserve"> оформ</w:t>
      </w:r>
      <w:r w:rsidR="00CF7D25" w:rsidRPr="000820E8">
        <w:rPr>
          <w:rFonts w:eastAsia="+mn-ea"/>
          <w:bCs/>
          <w:kern w:val="24"/>
        </w:rPr>
        <w:t>лением</w:t>
      </w:r>
      <w:r w:rsidR="00FC0D86" w:rsidRPr="000820E8">
        <w:rPr>
          <w:rFonts w:eastAsia="+mn-ea"/>
          <w:bCs/>
          <w:kern w:val="24"/>
        </w:rPr>
        <w:t xml:space="preserve"> работ, искажение</w:t>
      </w:r>
      <w:r w:rsidR="00CF7D25" w:rsidRPr="000820E8">
        <w:rPr>
          <w:rFonts w:eastAsia="+mn-ea"/>
          <w:bCs/>
          <w:kern w:val="24"/>
        </w:rPr>
        <w:t>м</w:t>
      </w:r>
      <w:r w:rsidR="00FC0D86" w:rsidRPr="000820E8">
        <w:rPr>
          <w:rFonts w:eastAsia="+mn-ea"/>
          <w:bCs/>
          <w:kern w:val="24"/>
        </w:rPr>
        <w:t xml:space="preserve"> </w:t>
      </w:r>
      <w:r w:rsidR="00CF7D25" w:rsidRPr="000820E8">
        <w:rPr>
          <w:rFonts w:eastAsia="+mn-ea"/>
          <w:bCs/>
          <w:kern w:val="24"/>
        </w:rPr>
        <w:t xml:space="preserve"> учителями </w:t>
      </w:r>
      <w:r w:rsidR="00FC0D86" w:rsidRPr="000820E8">
        <w:rPr>
          <w:rFonts w:eastAsia="+mn-ea"/>
          <w:bCs/>
          <w:kern w:val="24"/>
        </w:rPr>
        <w:t>критериев при проверке работ обучающихся.</w:t>
      </w:r>
      <w:r w:rsidR="00B6174A">
        <w:rPr>
          <w:rFonts w:eastAsia="+mn-ea"/>
          <w:bCs/>
          <w:kern w:val="24"/>
        </w:rPr>
        <w:t xml:space="preserve"> Далее обсудили с учителями возможные варианты качественной проверки работ, оказание методической помощи молодым специалистам при подготовке детей к написанию ВПР и другое.   </w:t>
      </w:r>
    </w:p>
    <w:p w:rsidR="00CF7D25" w:rsidRPr="000820E8" w:rsidRDefault="008970C6" w:rsidP="00B617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b/>
          <w:color w:val="000000"/>
          <w:sz w:val="24"/>
          <w:szCs w:val="24"/>
        </w:rPr>
        <w:t>По второму вопросу слушали</w:t>
      </w:r>
      <w:r w:rsidRPr="000820E8">
        <w:rPr>
          <w:rFonts w:ascii="Times New Roman" w:hAnsi="Times New Roman"/>
          <w:color w:val="000000"/>
          <w:sz w:val="24"/>
          <w:szCs w:val="24"/>
        </w:rPr>
        <w:t>: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учителя начальных классов МОУ </w:t>
      </w:r>
      <w:proofErr w:type="spellStart"/>
      <w:r w:rsidR="00CF7D25" w:rsidRPr="000820E8">
        <w:rPr>
          <w:rFonts w:ascii="Times New Roman" w:hAnsi="Times New Roman"/>
          <w:color w:val="000000"/>
          <w:sz w:val="24"/>
          <w:szCs w:val="24"/>
        </w:rPr>
        <w:t>Кузнечихинская</w:t>
      </w:r>
      <w:proofErr w:type="spellEnd"/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СШ ЯМР </w:t>
      </w:r>
      <w:proofErr w:type="spellStart"/>
      <w:r w:rsidR="00CF7D25" w:rsidRPr="000820E8">
        <w:rPr>
          <w:rFonts w:ascii="Times New Roman" w:hAnsi="Times New Roman"/>
          <w:color w:val="000000"/>
          <w:sz w:val="24"/>
          <w:szCs w:val="24"/>
        </w:rPr>
        <w:t>Фроловскую</w:t>
      </w:r>
      <w:proofErr w:type="spellEnd"/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И.В. 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Она поделилась </w:t>
      </w:r>
      <w:proofErr w:type="gramStart"/>
      <w:r w:rsidR="00E361E6" w:rsidRPr="000820E8">
        <w:rPr>
          <w:rFonts w:ascii="Times New Roman" w:hAnsi="Times New Roman"/>
          <w:color w:val="000000"/>
          <w:sz w:val="24"/>
          <w:szCs w:val="24"/>
        </w:rPr>
        <w:t>опытом  подготовки</w:t>
      </w:r>
      <w:proofErr w:type="gramEnd"/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 обучающихся к  ВПР 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по математике. Отметила недостатки в оформлении работ обучающихся, более подробно остановилась на решении </w:t>
      </w:r>
      <w:proofErr w:type="gramStart"/>
      <w:r w:rsidR="00CF7D25" w:rsidRPr="000820E8">
        <w:rPr>
          <w:rFonts w:ascii="Times New Roman" w:hAnsi="Times New Roman"/>
          <w:color w:val="000000"/>
          <w:sz w:val="24"/>
          <w:szCs w:val="24"/>
        </w:rPr>
        <w:t>и  оформлении</w:t>
      </w:r>
      <w:proofErr w:type="gramEnd"/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решения  задач №12. 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>Обсудила с учителями критерии каждого задания ВПР по математике</w:t>
      </w:r>
    </w:p>
    <w:p w:rsidR="00CF7D25" w:rsidRPr="000820E8" w:rsidRDefault="008970C6" w:rsidP="00B617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0E8">
        <w:rPr>
          <w:rFonts w:ascii="Times New Roman" w:hAnsi="Times New Roman"/>
          <w:b/>
          <w:color w:val="000000"/>
          <w:sz w:val="24"/>
          <w:szCs w:val="24"/>
        </w:rPr>
        <w:t xml:space="preserve">По третьему вопросу </w:t>
      </w:r>
      <w:proofErr w:type="gramStart"/>
      <w:r w:rsidRPr="000820E8">
        <w:rPr>
          <w:rFonts w:ascii="Times New Roman" w:hAnsi="Times New Roman"/>
          <w:b/>
          <w:color w:val="000000"/>
          <w:sz w:val="24"/>
          <w:szCs w:val="24"/>
        </w:rPr>
        <w:t>слушали</w:t>
      </w:r>
      <w:r w:rsidRPr="000820E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820E8">
        <w:rPr>
          <w:rFonts w:ascii="Times New Roman" w:hAnsi="Times New Roman"/>
          <w:color w:val="000000"/>
          <w:sz w:val="24"/>
          <w:szCs w:val="24"/>
        </w:rPr>
        <w:t xml:space="preserve"> учителя начальных классов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МОУ </w:t>
      </w:r>
      <w:proofErr w:type="spellStart"/>
      <w:r w:rsidR="00CF7D25" w:rsidRPr="000820E8">
        <w:rPr>
          <w:rFonts w:ascii="Times New Roman" w:hAnsi="Times New Roman"/>
          <w:color w:val="000000"/>
          <w:sz w:val="24"/>
          <w:szCs w:val="24"/>
        </w:rPr>
        <w:t>Лучинской</w:t>
      </w:r>
      <w:proofErr w:type="spellEnd"/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СШ ЯМР </w:t>
      </w:r>
      <w:r w:rsidRPr="000820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20E8">
        <w:rPr>
          <w:rFonts w:ascii="Times New Roman" w:hAnsi="Times New Roman"/>
          <w:color w:val="000000"/>
          <w:sz w:val="24"/>
          <w:szCs w:val="24"/>
        </w:rPr>
        <w:t>Часкину</w:t>
      </w:r>
      <w:proofErr w:type="spellEnd"/>
      <w:r w:rsidRPr="000820E8">
        <w:rPr>
          <w:rFonts w:ascii="Times New Roman" w:hAnsi="Times New Roman"/>
          <w:color w:val="000000"/>
          <w:sz w:val="24"/>
          <w:szCs w:val="24"/>
        </w:rPr>
        <w:t xml:space="preserve"> И.Н. 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Поделалась опытом работы  подготовки обучающихся к 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ВПР по русскому языку. Особое внимание уделила провер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>ке работ обучающихся.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>Обсудила с учителями критерии каждого задания ВПР по русскому языку.</w:t>
      </w:r>
    </w:p>
    <w:p w:rsidR="00CF7D25" w:rsidRPr="000820E8" w:rsidRDefault="008970C6" w:rsidP="00B617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b/>
          <w:color w:val="000000"/>
          <w:sz w:val="24"/>
          <w:szCs w:val="24"/>
        </w:rPr>
        <w:t>По четвертому вопросу слушали</w:t>
      </w:r>
      <w:r w:rsidRPr="000820E8">
        <w:rPr>
          <w:rFonts w:ascii="Times New Roman" w:hAnsi="Times New Roman"/>
          <w:color w:val="000000"/>
          <w:sz w:val="24"/>
          <w:szCs w:val="24"/>
        </w:rPr>
        <w:t>: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Печаткину И.</w:t>
      </w:r>
      <w:proofErr w:type="gramStart"/>
      <w:r w:rsidR="00CF7D25" w:rsidRPr="000820E8">
        <w:rPr>
          <w:rFonts w:ascii="Times New Roman" w:hAnsi="Times New Roman"/>
          <w:color w:val="000000"/>
          <w:sz w:val="24"/>
          <w:szCs w:val="24"/>
        </w:rPr>
        <w:t>Ф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>.учителя</w:t>
      </w:r>
      <w:proofErr w:type="gramEnd"/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начальных классов МОУ Григорьевной СШ ЯМР 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>.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Она поделилась опытом работы, </w:t>
      </w:r>
      <w:proofErr w:type="gramStart"/>
      <w:r w:rsidR="00E361E6" w:rsidRPr="000820E8">
        <w:rPr>
          <w:rFonts w:ascii="Times New Roman" w:hAnsi="Times New Roman"/>
          <w:color w:val="000000"/>
          <w:sz w:val="24"/>
          <w:szCs w:val="24"/>
        </w:rPr>
        <w:t>формами ,</w:t>
      </w:r>
      <w:proofErr w:type="gramEnd"/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 приемами и методами, которые использует при подготовке обучающихся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к проведению ВПР по окружающему миру.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Обсудила с учителями критерии</w:t>
      </w:r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 ВПР </w:t>
      </w:r>
      <w:proofErr w:type="gramStart"/>
      <w:r w:rsidR="00E361E6" w:rsidRPr="000820E8">
        <w:rPr>
          <w:rFonts w:ascii="Times New Roman" w:hAnsi="Times New Roman"/>
          <w:color w:val="000000"/>
          <w:sz w:val="24"/>
          <w:szCs w:val="24"/>
        </w:rPr>
        <w:t>по  предмету</w:t>
      </w:r>
      <w:proofErr w:type="gramEnd"/>
      <w:r w:rsidR="00E361E6" w:rsidRPr="000820E8">
        <w:rPr>
          <w:rFonts w:ascii="Times New Roman" w:hAnsi="Times New Roman"/>
          <w:color w:val="000000"/>
          <w:sz w:val="24"/>
          <w:szCs w:val="24"/>
        </w:rPr>
        <w:t xml:space="preserve"> окружающий  мир.</w:t>
      </w:r>
      <w:r w:rsidR="00CF7D25" w:rsidRPr="000820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70C6" w:rsidRPr="000820E8" w:rsidRDefault="008970C6" w:rsidP="00B6174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820E8">
        <w:rPr>
          <w:rFonts w:ascii="Times New Roman" w:hAnsi="Times New Roman"/>
          <w:b/>
          <w:color w:val="000000"/>
          <w:sz w:val="24"/>
          <w:szCs w:val="24"/>
        </w:rPr>
        <w:lastRenderedPageBreak/>
        <w:t>Решили :</w:t>
      </w:r>
      <w:proofErr w:type="gramEnd"/>
    </w:p>
    <w:p w:rsidR="00E361E6" w:rsidRPr="000820E8" w:rsidRDefault="00E361E6" w:rsidP="00B617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>1. Учесть замечания, выявленные в ходе анализа ВПР 2022- 2023.</w:t>
      </w:r>
    </w:p>
    <w:p w:rsidR="00E361E6" w:rsidRPr="000820E8" w:rsidRDefault="00E361E6" w:rsidP="00B617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>2. Донести информацию семинара до коллег в школе.</w:t>
      </w:r>
    </w:p>
    <w:p w:rsidR="00E361E6" w:rsidRPr="000820E8" w:rsidRDefault="00E361E6" w:rsidP="00B617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 xml:space="preserve">3. Проанализировать требования </w:t>
      </w:r>
      <w:proofErr w:type="gramStart"/>
      <w:r w:rsidRPr="000820E8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0820E8" w:rsidRPr="000820E8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  <w:proofErr w:type="gramEnd"/>
      <w:r w:rsidR="000820E8" w:rsidRPr="000820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0820E8">
        <w:rPr>
          <w:rFonts w:ascii="Times New Roman" w:hAnsi="Times New Roman"/>
          <w:color w:val="000000"/>
          <w:sz w:val="24"/>
          <w:szCs w:val="24"/>
        </w:rPr>
        <w:t>проведени</w:t>
      </w:r>
      <w:r w:rsidR="000820E8" w:rsidRPr="000820E8">
        <w:rPr>
          <w:rFonts w:ascii="Times New Roman" w:hAnsi="Times New Roman"/>
          <w:color w:val="000000"/>
          <w:sz w:val="24"/>
          <w:szCs w:val="24"/>
        </w:rPr>
        <w:t>ю ВПР.</w:t>
      </w:r>
    </w:p>
    <w:p w:rsidR="000820E8" w:rsidRPr="000820E8" w:rsidRDefault="000820E8" w:rsidP="00B617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>4. Проанализировать критерии, представленные в каждом ВПР по предметам учебного цикла, особое внимание уделить заданиям творческого характера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20E8" w:rsidRPr="000820E8" w:rsidRDefault="000820E8" w:rsidP="008970C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20E8" w:rsidRPr="000820E8" w:rsidRDefault="000820E8" w:rsidP="008970C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70C6" w:rsidRPr="000820E8" w:rsidRDefault="008970C6" w:rsidP="008970C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proofErr w:type="gramStart"/>
      <w:r w:rsidRPr="000820E8">
        <w:rPr>
          <w:rFonts w:ascii="Times New Roman" w:hAnsi="Times New Roman"/>
          <w:color w:val="000000"/>
          <w:sz w:val="24"/>
          <w:szCs w:val="24"/>
        </w:rPr>
        <w:t xml:space="preserve">РМО:   </w:t>
      </w:r>
      <w:proofErr w:type="gramEnd"/>
      <w:r w:rsidRPr="000820E8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proofErr w:type="spellStart"/>
      <w:r w:rsidRPr="000820E8">
        <w:rPr>
          <w:rFonts w:ascii="Times New Roman" w:hAnsi="Times New Roman"/>
          <w:color w:val="000000"/>
          <w:sz w:val="24"/>
          <w:szCs w:val="24"/>
        </w:rPr>
        <w:t>Сорогина</w:t>
      </w:r>
      <w:proofErr w:type="spellEnd"/>
      <w:r w:rsidRPr="000820E8">
        <w:rPr>
          <w:rFonts w:ascii="Times New Roman" w:hAnsi="Times New Roman"/>
          <w:color w:val="000000"/>
          <w:sz w:val="24"/>
          <w:szCs w:val="24"/>
        </w:rPr>
        <w:t xml:space="preserve"> Л.А.</w:t>
      </w:r>
    </w:p>
    <w:p w:rsidR="008970C6" w:rsidRPr="000820E8" w:rsidRDefault="008970C6" w:rsidP="008970C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70C6" w:rsidRPr="000820E8" w:rsidRDefault="008970C6" w:rsidP="008970C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 xml:space="preserve">Секретарь </w:t>
      </w:r>
      <w:proofErr w:type="gramStart"/>
      <w:r w:rsidRPr="000820E8">
        <w:rPr>
          <w:rFonts w:ascii="Times New Roman" w:hAnsi="Times New Roman"/>
          <w:color w:val="000000"/>
          <w:sz w:val="24"/>
          <w:szCs w:val="24"/>
        </w:rPr>
        <w:t>РМО :</w:t>
      </w:r>
      <w:proofErr w:type="gramEnd"/>
      <w:r w:rsidRPr="000820E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proofErr w:type="spellStart"/>
      <w:r w:rsidRPr="000820E8">
        <w:rPr>
          <w:rFonts w:ascii="Times New Roman" w:hAnsi="Times New Roman"/>
          <w:color w:val="000000"/>
          <w:sz w:val="24"/>
          <w:szCs w:val="24"/>
        </w:rPr>
        <w:t>Часкина</w:t>
      </w:r>
      <w:proofErr w:type="spellEnd"/>
      <w:r w:rsidRPr="000820E8">
        <w:rPr>
          <w:rFonts w:ascii="Times New Roman" w:hAnsi="Times New Roman"/>
          <w:color w:val="000000"/>
          <w:sz w:val="24"/>
          <w:szCs w:val="24"/>
        </w:rPr>
        <w:t xml:space="preserve"> И.Н.</w:t>
      </w:r>
    </w:p>
    <w:p w:rsidR="000F7307" w:rsidRPr="000820E8" w:rsidRDefault="00EB7361">
      <w:pPr>
        <w:rPr>
          <w:sz w:val="24"/>
          <w:szCs w:val="24"/>
        </w:rPr>
      </w:pPr>
    </w:p>
    <w:sectPr w:rsidR="000F7307" w:rsidRPr="0008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1F"/>
    <w:multiLevelType w:val="hybridMultilevel"/>
    <w:tmpl w:val="575E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C6"/>
    <w:rsid w:val="000820E8"/>
    <w:rsid w:val="005D79F0"/>
    <w:rsid w:val="008970C6"/>
    <w:rsid w:val="00963C52"/>
    <w:rsid w:val="00B6174A"/>
    <w:rsid w:val="00CF7D25"/>
    <w:rsid w:val="00E361E6"/>
    <w:rsid w:val="00EB7361"/>
    <w:rsid w:val="00FC0D86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F0833-7843-4420-9017-C3B535F1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2024-03-04T13:37:00Z</dcterms:created>
  <dcterms:modified xsi:type="dcterms:W3CDTF">2024-03-19T09:18:00Z</dcterms:modified>
</cp:coreProperties>
</file>