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7A" w:rsidRPr="00BC677A" w:rsidRDefault="00BC677A" w:rsidP="00BC67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677A">
        <w:rPr>
          <w:rFonts w:ascii="Times New Roman" w:eastAsia="Times New Roman" w:hAnsi="Times New Roman" w:cs="Times New Roman"/>
        </w:rPr>
        <w:t>Утверждаю</w:t>
      </w:r>
    </w:p>
    <w:p w:rsidR="00BC677A" w:rsidRPr="00BC677A" w:rsidRDefault="00BC677A" w:rsidP="00BC67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677A">
        <w:rPr>
          <w:rFonts w:ascii="Times New Roman" w:eastAsia="Times New Roman" w:hAnsi="Times New Roman" w:cs="Times New Roman"/>
        </w:rPr>
        <w:t xml:space="preserve">Директор школы </w:t>
      </w:r>
    </w:p>
    <w:p w:rsidR="00BC677A" w:rsidRPr="00BC677A" w:rsidRDefault="00BC677A" w:rsidP="00BC67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677A">
        <w:rPr>
          <w:rFonts w:ascii="Times New Roman" w:eastAsia="Times New Roman" w:hAnsi="Times New Roman" w:cs="Times New Roman"/>
        </w:rPr>
        <w:t>_________Е. А. Уваева</w:t>
      </w:r>
    </w:p>
    <w:p w:rsidR="00BC677A" w:rsidRPr="00BC677A" w:rsidRDefault="00384D6A" w:rsidP="00BC67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20FAC">
        <w:rPr>
          <w:rFonts w:ascii="Times New Roman" w:eastAsia="Times New Roman" w:hAnsi="Times New Roman" w:cs="Times New Roman"/>
          <w:color w:val="000000"/>
          <w:sz w:val="20"/>
          <w:szCs w:val="20"/>
        </w:rPr>
        <w:t>Приказ № 01-07/</w:t>
      </w:r>
      <w:proofErr w:type="gramStart"/>
      <w:r w:rsidR="00B20FAC" w:rsidRPr="00B20FAC">
        <w:rPr>
          <w:rFonts w:ascii="Times New Roman" w:eastAsia="Times New Roman" w:hAnsi="Times New Roman" w:cs="Times New Roman"/>
          <w:color w:val="000000"/>
          <w:sz w:val="20"/>
          <w:szCs w:val="20"/>
        </w:rPr>
        <w:t>383  от</w:t>
      </w:r>
      <w:proofErr w:type="gramEnd"/>
      <w:r w:rsidR="00B20FAC" w:rsidRPr="00B20F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30.08.2023</w:t>
      </w:r>
      <w:r w:rsidR="00BC677A" w:rsidRPr="00B20F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  <w:bookmarkStart w:id="0" w:name="_GoBack"/>
      <w:bookmarkEnd w:id="0"/>
    </w:p>
    <w:p w:rsidR="00352550" w:rsidRDefault="00352550" w:rsidP="00BC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77A" w:rsidRPr="00BC677A" w:rsidRDefault="00BC677A" w:rsidP="00BC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7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</w:p>
    <w:p w:rsidR="00BC677A" w:rsidRPr="00BC677A" w:rsidRDefault="00BC677A" w:rsidP="00BC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BC6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обучающихся с </w:t>
      </w:r>
      <w:proofErr w:type="gramStart"/>
      <w:r w:rsidRPr="00BC6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лёгкой  умственной</w:t>
      </w:r>
      <w:proofErr w:type="gramEnd"/>
      <w:r w:rsidRPr="00BC6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отсталостью </w:t>
      </w:r>
    </w:p>
    <w:p w:rsidR="00DB2173" w:rsidRPr="00DB2173" w:rsidRDefault="00BC677A" w:rsidP="00DB2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(интеллектуальными</w:t>
      </w:r>
      <w:r w:rsidRPr="00BC677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BC6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нарушениями)</w:t>
      </w:r>
      <w:r w:rsidR="00DB2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(вариант 1)</w:t>
      </w:r>
    </w:p>
    <w:p w:rsidR="00BC677A" w:rsidRPr="00BC677A" w:rsidRDefault="00BC677A" w:rsidP="00BC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7A">
        <w:rPr>
          <w:rFonts w:ascii="Times New Roman" w:eastAsia="Times New Roman" w:hAnsi="Times New Roman" w:cs="Times New Roman"/>
          <w:b/>
          <w:sz w:val="24"/>
          <w:szCs w:val="24"/>
        </w:rPr>
        <w:t xml:space="preserve">МОУ </w:t>
      </w:r>
      <w:proofErr w:type="gramStart"/>
      <w:r w:rsidRPr="00BC677A">
        <w:rPr>
          <w:rFonts w:ascii="Times New Roman" w:eastAsia="Times New Roman" w:hAnsi="Times New Roman" w:cs="Times New Roman"/>
          <w:b/>
          <w:sz w:val="24"/>
          <w:szCs w:val="24"/>
        </w:rPr>
        <w:t>Кузнечихинской  СШ</w:t>
      </w:r>
      <w:proofErr w:type="gramEnd"/>
      <w:r w:rsidRPr="00BC677A">
        <w:rPr>
          <w:rFonts w:ascii="Times New Roman" w:eastAsia="Times New Roman" w:hAnsi="Times New Roman" w:cs="Times New Roman"/>
          <w:b/>
          <w:sz w:val="24"/>
          <w:szCs w:val="24"/>
        </w:rPr>
        <w:t xml:space="preserve"> ЯМР </w:t>
      </w:r>
    </w:p>
    <w:p w:rsidR="00BC677A" w:rsidRPr="00BC677A" w:rsidRDefault="00DB2173" w:rsidP="00BC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2023-2024</w:t>
      </w:r>
      <w:r w:rsidR="00642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77A" w:rsidRPr="00BC677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год </w:t>
      </w:r>
    </w:p>
    <w:p w:rsidR="00C34A44" w:rsidRDefault="00C34A44" w:rsidP="00C34A44">
      <w:pPr>
        <w:spacing w:line="2" w:lineRule="exact"/>
        <w:rPr>
          <w:sz w:val="20"/>
          <w:szCs w:val="20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843"/>
        <w:gridCol w:w="992"/>
        <w:gridCol w:w="993"/>
        <w:gridCol w:w="992"/>
        <w:gridCol w:w="992"/>
      </w:tblGrid>
      <w:tr w:rsidR="00DB2173" w:rsidRPr="00E831AF" w:rsidTr="009959AB">
        <w:trPr>
          <w:trHeight w:val="861"/>
        </w:trPr>
        <w:tc>
          <w:tcPr>
            <w:tcW w:w="2263" w:type="dxa"/>
            <w:vMerge w:val="restart"/>
          </w:tcPr>
          <w:p w:rsidR="00DB2173" w:rsidRPr="00E831AF" w:rsidRDefault="00DB2173" w:rsidP="00BA3735">
            <w:pPr>
              <w:spacing w:line="3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Предметные</w:t>
            </w:r>
          </w:p>
          <w:p w:rsidR="00DB2173" w:rsidRPr="00E831AF" w:rsidRDefault="00DB2173" w:rsidP="00BA3735">
            <w:pPr>
              <w:spacing w:line="3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области</w:t>
            </w:r>
          </w:p>
        </w:tc>
        <w:tc>
          <w:tcPr>
            <w:tcW w:w="2977" w:type="dxa"/>
            <w:gridSpan w:val="2"/>
          </w:tcPr>
          <w:p w:rsidR="00DB2173" w:rsidRPr="00E831AF" w:rsidRDefault="00DB2173" w:rsidP="00BA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4"/>
          </w:tcPr>
          <w:p w:rsidR="00DB2173" w:rsidRPr="00E831AF" w:rsidRDefault="00DB2173" w:rsidP="00BA3735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Количество часов</w:t>
            </w:r>
          </w:p>
        </w:tc>
      </w:tr>
      <w:tr w:rsidR="00DB2173" w:rsidRPr="00E831AF" w:rsidTr="009959AB">
        <w:trPr>
          <w:trHeight w:val="323"/>
        </w:trPr>
        <w:tc>
          <w:tcPr>
            <w:tcW w:w="2263" w:type="dxa"/>
            <w:vMerge/>
          </w:tcPr>
          <w:p w:rsidR="00DB2173" w:rsidRPr="00E831AF" w:rsidRDefault="00DB2173" w:rsidP="00BA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B2173" w:rsidRPr="00E831AF" w:rsidRDefault="00DB2173" w:rsidP="00BA3735">
            <w:pPr>
              <w:spacing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</w:tcPr>
          <w:p w:rsidR="00DB2173" w:rsidRPr="00E831AF" w:rsidRDefault="00DB2173" w:rsidP="0064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DB2173" w:rsidRDefault="00DB2173" w:rsidP="0064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:rsidR="00DB2173" w:rsidRDefault="00DB2173" w:rsidP="0064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2" w:type="dxa"/>
          </w:tcPr>
          <w:p w:rsidR="00DB2173" w:rsidRDefault="00DB2173" w:rsidP="0064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B2173" w:rsidRPr="00E831AF" w:rsidTr="009959AB">
        <w:trPr>
          <w:trHeight w:val="304"/>
        </w:trPr>
        <w:tc>
          <w:tcPr>
            <w:tcW w:w="2263" w:type="dxa"/>
            <w:vMerge w:val="restart"/>
          </w:tcPr>
          <w:p w:rsidR="00DB2173" w:rsidRPr="00E831AF" w:rsidRDefault="00DB2173" w:rsidP="00E831AF">
            <w:pPr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Язык   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речевая практика</w:t>
            </w: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B2173" w:rsidRDefault="00DB2173" w:rsidP="00BA3735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2173" w:rsidRDefault="00DB2173" w:rsidP="00BA3735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2173" w:rsidRDefault="00DB2173" w:rsidP="00BA3735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4</w:t>
            </w:r>
          </w:p>
        </w:tc>
      </w:tr>
      <w:tr w:rsidR="00DB2173" w:rsidRPr="00E831AF" w:rsidTr="009959AB">
        <w:trPr>
          <w:trHeight w:val="324"/>
        </w:trPr>
        <w:tc>
          <w:tcPr>
            <w:tcW w:w="2263" w:type="dxa"/>
            <w:vMerge/>
          </w:tcPr>
          <w:p w:rsidR="00DB2173" w:rsidRPr="00E831AF" w:rsidRDefault="00DB2173" w:rsidP="00BA3735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(Литературное чтение)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4</w:t>
            </w:r>
          </w:p>
        </w:tc>
      </w:tr>
      <w:tr w:rsidR="00DB2173" w:rsidRPr="00E831AF" w:rsidTr="009959AB">
        <w:trPr>
          <w:trHeight w:val="308"/>
        </w:trPr>
        <w:tc>
          <w:tcPr>
            <w:tcW w:w="2263" w:type="dxa"/>
            <w:vMerge w:val="restart"/>
          </w:tcPr>
          <w:p w:rsidR="00DB2173" w:rsidRPr="00E831AF" w:rsidRDefault="00DB2173" w:rsidP="00E831AF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B2173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2173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2173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DB2173" w:rsidRPr="00E831AF" w:rsidTr="009959AB">
        <w:trPr>
          <w:trHeight w:val="326"/>
        </w:trPr>
        <w:tc>
          <w:tcPr>
            <w:tcW w:w="2263" w:type="dxa"/>
            <w:vMerge/>
          </w:tcPr>
          <w:p w:rsidR="00DB2173" w:rsidRPr="00E831AF" w:rsidRDefault="00DB2173" w:rsidP="00BA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173" w:rsidRDefault="00DB2173" w:rsidP="00BA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173" w:rsidRDefault="00DB2173" w:rsidP="00BA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173" w:rsidRDefault="00DB2173" w:rsidP="00BA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173" w:rsidRPr="00E831AF" w:rsidTr="009959AB">
        <w:trPr>
          <w:trHeight w:val="310"/>
        </w:trPr>
        <w:tc>
          <w:tcPr>
            <w:tcW w:w="2263" w:type="dxa"/>
            <w:vMerge w:val="restart"/>
          </w:tcPr>
          <w:p w:rsidR="00DB2173" w:rsidRPr="00E831AF" w:rsidRDefault="00DB2173" w:rsidP="00E831AF">
            <w:pPr>
              <w:spacing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Естествознание</w:t>
            </w: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spacing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Природоведение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2173" w:rsidRPr="00E831AF" w:rsidRDefault="00DB2173" w:rsidP="00BA3735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</w:p>
        </w:tc>
      </w:tr>
      <w:tr w:rsidR="00DB2173" w:rsidRPr="00E831AF" w:rsidTr="009959AB">
        <w:trPr>
          <w:trHeight w:val="322"/>
        </w:trPr>
        <w:tc>
          <w:tcPr>
            <w:tcW w:w="2263" w:type="dxa"/>
            <w:vMerge/>
          </w:tcPr>
          <w:p w:rsidR="00DB2173" w:rsidRPr="00E831AF" w:rsidRDefault="00DB2173" w:rsidP="00BA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</w:tr>
      <w:tr w:rsidR="00DB2173" w:rsidRPr="00E831AF" w:rsidTr="009959AB">
        <w:trPr>
          <w:trHeight w:val="325"/>
        </w:trPr>
        <w:tc>
          <w:tcPr>
            <w:tcW w:w="2263" w:type="dxa"/>
            <w:vMerge/>
          </w:tcPr>
          <w:p w:rsidR="00DB2173" w:rsidRPr="00E831AF" w:rsidRDefault="00DB2173" w:rsidP="00BA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</w:tr>
      <w:tr w:rsidR="00DB2173" w:rsidRPr="00E831AF" w:rsidTr="009959AB">
        <w:trPr>
          <w:trHeight w:val="308"/>
        </w:trPr>
        <w:tc>
          <w:tcPr>
            <w:tcW w:w="2263" w:type="dxa"/>
            <w:vMerge w:val="restart"/>
          </w:tcPr>
          <w:p w:rsidR="00DB2173" w:rsidRPr="00E831AF" w:rsidRDefault="00DB2173" w:rsidP="00E831AF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Человек и общество</w:t>
            </w: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Мир истории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B2173" w:rsidRPr="00E831AF" w:rsidTr="009959AB">
        <w:trPr>
          <w:trHeight w:val="322"/>
        </w:trPr>
        <w:tc>
          <w:tcPr>
            <w:tcW w:w="2263" w:type="dxa"/>
            <w:vMerge/>
          </w:tcPr>
          <w:p w:rsidR="00DB2173" w:rsidRPr="00E831AF" w:rsidRDefault="00DB2173" w:rsidP="00BA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социальной жизни</w:t>
            </w:r>
          </w:p>
        </w:tc>
        <w:tc>
          <w:tcPr>
            <w:tcW w:w="992" w:type="dxa"/>
          </w:tcPr>
          <w:p w:rsidR="00DB2173" w:rsidRPr="00E831AF" w:rsidRDefault="00DB2173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2173" w:rsidRDefault="00DB2173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2173" w:rsidRDefault="00DB2173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2173" w:rsidRDefault="00DB2173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173" w:rsidRPr="00E831AF" w:rsidTr="009959AB">
        <w:trPr>
          <w:trHeight w:val="322"/>
        </w:trPr>
        <w:tc>
          <w:tcPr>
            <w:tcW w:w="2263" w:type="dxa"/>
            <w:vMerge/>
          </w:tcPr>
          <w:p w:rsidR="00DB2173" w:rsidRPr="00E831AF" w:rsidRDefault="00DB2173" w:rsidP="00BA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отечества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2173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</w:tr>
      <w:tr w:rsidR="00DB2173" w:rsidRPr="00E831AF" w:rsidTr="009959AB">
        <w:trPr>
          <w:trHeight w:val="308"/>
        </w:trPr>
        <w:tc>
          <w:tcPr>
            <w:tcW w:w="2263" w:type="dxa"/>
            <w:vMerge w:val="restart"/>
          </w:tcPr>
          <w:p w:rsidR="00DB2173" w:rsidRPr="00E831AF" w:rsidRDefault="00DB2173" w:rsidP="00E831AF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gridSpan w:val="2"/>
          </w:tcPr>
          <w:p w:rsidR="00DB2173" w:rsidRPr="00E831AF" w:rsidRDefault="00DB2173" w:rsidP="00DB2173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Рисование (и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зобразительное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</w:p>
        </w:tc>
      </w:tr>
      <w:tr w:rsidR="00DB2173" w:rsidRPr="00E831AF" w:rsidTr="009959AB">
        <w:trPr>
          <w:trHeight w:val="328"/>
        </w:trPr>
        <w:tc>
          <w:tcPr>
            <w:tcW w:w="2263" w:type="dxa"/>
            <w:vMerge/>
          </w:tcPr>
          <w:p w:rsidR="00DB2173" w:rsidRPr="00E831AF" w:rsidRDefault="00DB2173" w:rsidP="00BA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173" w:rsidRPr="00E831AF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173" w:rsidRPr="00E831AF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173" w:rsidRPr="00E831AF" w:rsidRDefault="00DB2173" w:rsidP="00BA3735">
            <w:pPr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</w:p>
        </w:tc>
      </w:tr>
      <w:tr w:rsidR="00DB2173" w:rsidRPr="00E831AF" w:rsidTr="009959AB">
        <w:trPr>
          <w:trHeight w:val="308"/>
        </w:trPr>
        <w:tc>
          <w:tcPr>
            <w:tcW w:w="2263" w:type="dxa"/>
          </w:tcPr>
          <w:p w:rsidR="00DB2173" w:rsidRPr="00E831AF" w:rsidRDefault="00DB2173" w:rsidP="00E831AF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gridSpan w:val="2"/>
          </w:tcPr>
          <w:p w:rsidR="00DB2173" w:rsidRPr="00E831AF" w:rsidRDefault="00DB2173" w:rsidP="00DB2173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Адаптивная фи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зическая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DB2173" w:rsidRPr="00E831AF" w:rsidRDefault="009F2D86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2173" w:rsidRDefault="009F2D86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2173" w:rsidRDefault="009F2D86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2173" w:rsidRDefault="009F2D86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2</w:t>
            </w:r>
          </w:p>
        </w:tc>
      </w:tr>
      <w:tr w:rsidR="00DB2173" w:rsidRPr="00E831AF" w:rsidTr="009959AB">
        <w:trPr>
          <w:trHeight w:val="308"/>
        </w:trPr>
        <w:tc>
          <w:tcPr>
            <w:tcW w:w="2263" w:type="dxa"/>
          </w:tcPr>
          <w:p w:rsidR="00DB2173" w:rsidRPr="00E831AF" w:rsidRDefault="00DB2173" w:rsidP="00E831AF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Технологии</w:t>
            </w:r>
          </w:p>
        </w:tc>
        <w:tc>
          <w:tcPr>
            <w:tcW w:w="2977" w:type="dxa"/>
            <w:gridSpan w:val="2"/>
          </w:tcPr>
          <w:p w:rsidR="00DB2173" w:rsidRPr="00E831AF" w:rsidRDefault="00DB2173" w:rsidP="00E831AF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Профильный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DB2173" w:rsidRPr="00E831AF" w:rsidRDefault="009F2D86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B2173" w:rsidRDefault="009F2D86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B2173" w:rsidRDefault="009F2D86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B2173" w:rsidRDefault="009F2D86" w:rsidP="00BA373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w w:val="99"/>
                <w:sz w:val="24"/>
                <w:szCs w:val="24"/>
              </w:rPr>
              <w:t>7</w:t>
            </w:r>
          </w:p>
        </w:tc>
      </w:tr>
      <w:tr w:rsidR="00DB2173" w:rsidRPr="00E831AF" w:rsidTr="009959AB">
        <w:trPr>
          <w:trHeight w:val="314"/>
        </w:trPr>
        <w:tc>
          <w:tcPr>
            <w:tcW w:w="5240" w:type="dxa"/>
            <w:gridSpan w:val="3"/>
          </w:tcPr>
          <w:p w:rsidR="00DB2173" w:rsidRPr="00E831AF" w:rsidRDefault="00DB2173" w:rsidP="00BA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B2173" w:rsidRPr="00E831AF" w:rsidRDefault="009F2D86" w:rsidP="00BA3735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DB2173" w:rsidRDefault="002612AD" w:rsidP="00BA3735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B2173" w:rsidRDefault="00430B4A" w:rsidP="00BA3735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B2173" w:rsidRDefault="00430B4A" w:rsidP="00BA3735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29</w:t>
            </w:r>
          </w:p>
        </w:tc>
      </w:tr>
      <w:tr w:rsidR="00DB2173" w:rsidRPr="00E831AF" w:rsidTr="009959AB">
        <w:trPr>
          <w:trHeight w:val="312"/>
        </w:trPr>
        <w:tc>
          <w:tcPr>
            <w:tcW w:w="5240" w:type="dxa"/>
            <w:gridSpan w:val="3"/>
          </w:tcPr>
          <w:p w:rsidR="00DB2173" w:rsidRPr="00E831AF" w:rsidRDefault="00DB2173" w:rsidP="00E831AF">
            <w:pPr>
              <w:spacing w:line="3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Часть,  формируемая  участниками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E831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73" w:rsidRPr="00E831AF" w:rsidTr="009959AB">
        <w:trPr>
          <w:trHeight w:val="310"/>
        </w:trPr>
        <w:tc>
          <w:tcPr>
            <w:tcW w:w="5240" w:type="dxa"/>
            <w:gridSpan w:val="3"/>
          </w:tcPr>
          <w:p w:rsidR="00DB2173" w:rsidRPr="00E831AF" w:rsidRDefault="00DB2173" w:rsidP="00E831AF">
            <w:pPr>
              <w:spacing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Максимально допустимая  годовая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нагрузка  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(при</w:t>
            </w: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 </w:t>
            </w:r>
            <w:r w:rsidRPr="00E83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5-дневной  учебной неделе)</w:t>
            </w:r>
          </w:p>
        </w:tc>
        <w:tc>
          <w:tcPr>
            <w:tcW w:w="992" w:type="dxa"/>
          </w:tcPr>
          <w:p w:rsidR="00DB2173" w:rsidRPr="00E831AF" w:rsidRDefault="00DB2173" w:rsidP="00BA3735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DB2173" w:rsidRDefault="002612AD" w:rsidP="00BA3735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B2173" w:rsidRDefault="002612AD" w:rsidP="00BA3735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B2173" w:rsidRDefault="002612AD" w:rsidP="00BA3735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32</w:t>
            </w:r>
          </w:p>
        </w:tc>
      </w:tr>
      <w:tr w:rsidR="00DB2173" w:rsidRPr="00E831AF" w:rsidTr="009959AB">
        <w:trPr>
          <w:trHeight w:val="313"/>
        </w:trPr>
        <w:tc>
          <w:tcPr>
            <w:tcW w:w="5240" w:type="dxa"/>
            <w:gridSpan w:val="3"/>
          </w:tcPr>
          <w:p w:rsidR="00DB2173" w:rsidRPr="00E831AF" w:rsidRDefault="00DB2173" w:rsidP="00E831AF">
            <w:pPr>
              <w:spacing w:line="3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Коррекционно-развивающая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область (коррекционные занятия)</w:t>
            </w:r>
          </w:p>
        </w:tc>
        <w:tc>
          <w:tcPr>
            <w:tcW w:w="992" w:type="dxa"/>
          </w:tcPr>
          <w:p w:rsidR="00DB2173" w:rsidRPr="003E2844" w:rsidRDefault="002105E4" w:rsidP="00BA3735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B2173" w:rsidRPr="00A06C7E" w:rsidRDefault="002105E4" w:rsidP="00BA3735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2173" w:rsidRPr="00A06C7E" w:rsidRDefault="002105E4" w:rsidP="00BA3735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2173" w:rsidRPr="00A06C7E" w:rsidRDefault="002105E4" w:rsidP="00BA3735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5</w:t>
            </w:r>
          </w:p>
        </w:tc>
      </w:tr>
      <w:tr w:rsidR="00DB2173" w:rsidRPr="00E831AF" w:rsidTr="009959AB">
        <w:trPr>
          <w:trHeight w:val="313"/>
        </w:trPr>
        <w:tc>
          <w:tcPr>
            <w:tcW w:w="5240" w:type="dxa"/>
            <w:gridSpan w:val="3"/>
          </w:tcPr>
          <w:p w:rsidR="00DB2173" w:rsidRPr="00E831AF" w:rsidRDefault="00DB2173" w:rsidP="004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992" w:type="dxa"/>
          </w:tcPr>
          <w:p w:rsidR="00DB2173" w:rsidRPr="005E6893" w:rsidRDefault="005E6893" w:rsidP="005E6893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  <w:highlight w:val="yellow"/>
              </w:rPr>
            </w:pPr>
            <w:r w:rsidRPr="009959AB"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2173" w:rsidRDefault="009959AB" w:rsidP="004F7068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173" w:rsidRDefault="009959AB" w:rsidP="004F7068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173" w:rsidRDefault="009959AB" w:rsidP="004F7068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</w:tr>
      <w:tr w:rsidR="00DB2173" w:rsidRPr="00E831AF" w:rsidTr="009959AB">
        <w:trPr>
          <w:trHeight w:val="313"/>
        </w:trPr>
        <w:tc>
          <w:tcPr>
            <w:tcW w:w="5240" w:type="dxa"/>
            <w:gridSpan w:val="3"/>
          </w:tcPr>
          <w:p w:rsidR="00DB2173" w:rsidRDefault="00DB2173" w:rsidP="004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1AF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E831AF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DB2173" w:rsidRPr="00E831AF" w:rsidRDefault="00DB2173" w:rsidP="004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дефектодлогические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B2173" w:rsidRPr="005E6893" w:rsidRDefault="005E6893" w:rsidP="004F7068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  <w:highlight w:val="yellow"/>
              </w:rPr>
            </w:pPr>
            <w:r w:rsidRPr="009959AB"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2173" w:rsidRDefault="009959AB" w:rsidP="004F7068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173" w:rsidRDefault="009959AB" w:rsidP="004F7068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173" w:rsidRDefault="009959AB" w:rsidP="004F7068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</w:tr>
      <w:tr w:rsidR="00DB2173" w:rsidRPr="00E831AF" w:rsidTr="009959AB">
        <w:trPr>
          <w:trHeight w:val="313"/>
        </w:trPr>
        <w:tc>
          <w:tcPr>
            <w:tcW w:w="5240" w:type="dxa"/>
            <w:gridSpan w:val="3"/>
          </w:tcPr>
          <w:p w:rsidR="00DB2173" w:rsidRPr="00E831AF" w:rsidRDefault="009959AB" w:rsidP="004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173" w:rsidRPr="00E831A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меня</w:t>
            </w:r>
          </w:p>
        </w:tc>
        <w:tc>
          <w:tcPr>
            <w:tcW w:w="992" w:type="dxa"/>
          </w:tcPr>
          <w:p w:rsidR="00DB2173" w:rsidRPr="005E6893" w:rsidRDefault="00DB2173" w:rsidP="004F7068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  <w:highlight w:val="yellow"/>
              </w:rPr>
            </w:pPr>
            <w:r w:rsidRPr="009959AB"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2173" w:rsidRDefault="009959AB" w:rsidP="004F7068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173" w:rsidRDefault="009959AB" w:rsidP="004F7068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173" w:rsidRDefault="009959AB" w:rsidP="004F7068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</w:tr>
      <w:tr w:rsidR="00DB2173" w:rsidRPr="00E831AF" w:rsidTr="009959AB">
        <w:trPr>
          <w:trHeight w:val="313"/>
        </w:trPr>
        <w:tc>
          <w:tcPr>
            <w:tcW w:w="5240" w:type="dxa"/>
            <w:gridSpan w:val="3"/>
          </w:tcPr>
          <w:p w:rsidR="00DB2173" w:rsidRPr="00A06C7E" w:rsidRDefault="00DB2173" w:rsidP="00A0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7E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A06C7E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DB2173" w:rsidRPr="00E831AF" w:rsidRDefault="00DB2173" w:rsidP="00A0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Pr="00A06C7E">
              <w:rPr>
                <w:rFonts w:ascii="Times New Roman" w:hAnsi="Times New Roman" w:cs="Times New Roman"/>
                <w:sz w:val="24"/>
                <w:szCs w:val="24"/>
              </w:rPr>
              <w:t>логические)</w:t>
            </w:r>
          </w:p>
        </w:tc>
        <w:tc>
          <w:tcPr>
            <w:tcW w:w="992" w:type="dxa"/>
          </w:tcPr>
          <w:p w:rsidR="00DB2173" w:rsidRPr="005E6893" w:rsidRDefault="00DB2173" w:rsidP="00A06C7E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  <w:highlight w:val="yellow"/>
              </w:rPr>
            </w:pPr>
            <w:r w:rsidRPr="009959AB"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2173" w:rsidRDefault="009959AB" w:rsidP="00A06C7E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173" w:rsidRDefault="009959AB" w:rsidP="00A06C7E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2173" w:rsidRDefault="009959AB" w:rsidP="00A06C7E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</w:tr>
      <w:tr w:rsidR="009959AB" w:rsidRPr="00E831AF" w:rsidTr="009959AB">
        <w:trPr>
          <w:trHeight w:val="313"/>
        </w:trPr>
        <w:tc>
          <w:tcPr>
            <w:tcW w:w="5240" w:type="dxa"/>
            <w:gridSpan w:val="3"/>
          </w:tcPr>
          <w:p w:rsidR="009959AB" w:rsidRPr="00A06C7E" w:rsidRDefault="009959AB" w:rsidP="00A0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9959AB" w:rsidRPr="009959AB" w:rsidRDefault="009959AB" w:rsidP="00A06C7E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9AB" w:rsidRDefault="009959AB" w:rsidP="00A06C7E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9AB" w:rsidRDefault="009959AB" w:rsidP="00A06C7E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9AB" w:rsidRDefault="009959AB" w:rsidP="00A06C7E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w w:val="99"/>
                <w:sz w:val="24"/>
                <w:szCs w:val="24"/>
              </w:rPr>
              <w:t>1</w:t>
            </w:r>
          </w:p>
        </w:tc>
      </w:tr>
      <w:tr w:rsidR="00DB2173" w:rsidRPr="00E831AF" w:rsidTr="009959AB">
        <w:trPr>
          <w:trHeight w:val="310"/>
        </w:trPr>
        <w:tc>
          <w:tcPr>
            <w:tcW w:w="5240" w:type="dxa"/>
            <w:gridSpan w:val="3"/>
          </w:tcPr>
          <w:p w:rsidR="00DB2173" w:rsidRPr="00E831AF" w:rsidRDefault="00DB2173" w:rsidP="004F7068">
            <w:pPr>
              <w:spacing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992" w:type="dxa"/>
          </w:tcPr>
          <w:p w:rsidR="00DB2173" w:rsidRPr="00E831AF" w:rsidRDefault="002105E4" w:rsidP="002105E4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B2173" w:rsidRDefault="002105E4" w:rsidP="004F7068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2173" w:rsidRDefault="002105E4" w:rsidP="004F7068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2173" w:rsidRDefault="002105E4" w:rsidP="004F7068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5</w:t>
            </w:r>
          </w:p>
        </w:tc>
      </w:tr>
      <w:tr w:rsidR="009959AB" w:rsidRPr="00E831AF" w:rsidTr="009959AB">
        <w:trPr>
          <w:trHeight w:val="310"/>
        </w:trPr>
        <w:tc>
          <w:tcPr>
            <w:tcW w:w="3397" w:type="dxa"/>
            <w:gridSpan w:val="2"/>
            <w:tcBorders>
              <w:right w:val="single" w:sz="4" w:space="0" w:color="000000" w:themeColor="text1"/>
            </w:tcBorders>
          </w:tcPr>
          <w:p w:rsidR="009959AB" w:rsidRPr="00E831AF" w:rsidRDefault="009959AB" w:rsidP="004F7068">
            <w:pPr>
              <w:spacing w:line="3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1843" w:type="dxa"/>
            <w:tcBorders>
              <w:left w:val="single" w:sz="4" w:space="0" w:color="000000" w:themeColor="text1"/>
            </w:tcBorders>
          </w:tcPr>
          <w:p w:rsidR="009959AB" w:rsidRPr="00E831AF" w:rsidRDefault="009959AB" w:rsidP="004F7068">
            <w:pPr>
              <w:spacing w:line="3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9959AB" w:rsidRPr="00E831AF" w:rsidRDefault="009959AB" w:rsidP="004F7068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9AB" w:rsidRPr="00E831AF" w:rsidRDefault="009959AB" w:rsidP="004F7068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9AB" w:rsidRPr="00E831AF" w:rsidRDefault="009959AB" w:rsidP="004F7068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9AB" w:rsidRPr="00E831AF" w:rsidRDefault="009959AB" w:rsidP="004F7068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</w:p>
        </w:tc>
      </w:tr>
      <w:tr w:rsidR="009959AB" w:rsidRPr="00E831AF" w:rsidTr="009959AB">
        <w:trPr>
          <w:trHeight w:val="310"/>
        </w:trPr>
        <w:tc>
          <w:tcPr>
            <w:tcW w:w="3397" w:type="dxa"/>
            <w:gridSpan w:val="2"/>
          </w:tcPr>
          <w:p w:rsidR="009959AB" w:rsidRPr="00E831AF" w:rsidRDefault="009959AB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AB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направленности.</w:t>
            </w:r>
          </w:p>
        </w:tc>
        <w:tc>
          <w:tcPr>
            <w:tcW w:w="1843" w:type="dxa"/>
          </w:tcPr>
          <w:p w:rsidR="009959AB" w:rsidRPr="00E831AF" w:rsidRDefault="009959AB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</w:tcPr>
          <w:p w:rsidR="009959AB" w:rsidRPr="00E831AF" w:rsidRDefault="009959AB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9AB" w:rsidRPr="00E831AF" w:rsidTr="009959AB">
        <w:trPr>
          <w:trHeight w:val="630"/>
        </w:trPr>
        <w:tc>
          <w:tcPr>
            <w:tcW w:w="3397" w:type="dxa"/>
            <w:gridSpan w:val="2"/>
          </w:tcPr>
          <w:p w:rsidR="009959AB" w:rsidRPr="00E831AF" w:rsidRDefault="009959AB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AB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9959A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959AB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843" w:type="dxa"/>
          </w:tcPr>
          <w:p w:rsidR="009959AB" w:rsidRPr="00E831AF" w:rsidRDefault="009959AB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 в профессию</w:t>
            </w:r>
          </w:p>
        </w:tc>
        <w:tc>
          <w:tcPr>
            <w:tcW w:w="992" w:type="dxa"/>
          </w:tcPr>
          <w:p w:rsidR="009959AB" w:rsidRPr="00E831AF" w:rsidRDefault="009959AB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9AB" w:rsidRPr="00E831AF" w:rsidTr="009959AB">
        <w:trPr>
          <w:trHeight w:val="310"/>
        </w:trPr>
        <w:tc>
          <w:tcPr>
            <w:tcW w:w="3397" w:type="dxa"/>
            <w:gridSpan w:val="2"/>
          </w:tcPr>
          <w:p w:rsidR="009959AB" w:rsidRPr="009959AB" w:rsidRDefault="009959AB" w:rsidP="009959AB">
            <w:pPr>
              <w:rPr>
                <w:rFonts w:ascii="Times New Roman" w:hAnsi="Times New Roman" w:cs="Times New Roman"/>
              </w:rPr>
            </w:pPr>
            <w:r w:rsidRPr="009959AB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9959AB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9959AB">
              <w:rPr>
                <w:rFonts w:ascii="Times New Roman" w:hAnsi="Times New Roman" w:cs="Times New Roman"/>
              </w:rPr>
              <w:t xml:space="preserve"> обучающихся в творческом и физическом развитии. </w:t>
            </w:r>
          </w:p>
        </w:tc>
        <w:tc>
          <w:tcPr>
            <w:tcW w:w="1843" w:type="dxa"/>
          </w:tcPr>
          <w:p w:rsidR="009959AB" w:rsidRPr="009959AB" w:rsidRDefault="009959AB" w:rsidP="009959AB">
            <w:pPr>
              <w:rPr>
                <w:rFonts w:ascii="Times New Roman" w:hAnsi="Times New Roman" w:cs="Times New Roman"/>
              </w:rPr>
            </w:pPr>
            <w:r w:rsidRPr="009959AB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992" w:type="dxa"/>
          </w:tcPr>
          <w:p w:rsidR="009959AB" w:rsidRPr="00E831AF" w:rsidRDefault="009959AB" w:rsidP="009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9AB" w:rsidRDefault="002105E4" w:rsidP="009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9AB" w:rsidRDefault="002105E4" w:rsidP="009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9AB" w:rsidRDefault="002105E4" w:rsidP="009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9AB" w:rsidRPr="00E831AF" w:rsidTr="009959AB">
        <w:trPr>
          <w:trHeight w:val="310"/>
        </w:trPr>
        <w:tc>
          <w:tcPr>
            <w:tcW w:w="3397" w:type="dxa"/>
            <w:gridSpan w:val="2"/>
          </w:tcPr>
          <w:p w:rsidR="009959AB" w:rsidRPr="00E831AF" w:rsidRDefault="009959AB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843" w:type="dxa"/>
          </w:tcPr>
          <w:p w:rsidR="009959AB" w:rsidRPr="00E831AF" w:rsidRDefault="009959AB" w:rsidP="00A0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992" w:type="dxa"/>
          </w:tcPr>
          <w:p w:rsidR="009959AB" w:rsidRPr="00E831AF" w:rsidRDefault="009959AB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9AB" w:rsidRPr="00E831AF" w:rsidTr="009959AB">
        <w:trPr>
          <w:trHeight w:val="310"/>
        </w:trPr>
        <w:tc>
          <w:tcPr>
            <w:tcW w:w="3397" w:type="dxa"/>
            <w:gridSpan w:val="2"/>
          </w:tcPr>
          <w:p w:rsidR="009959AB" w:rsidRDefault="009959AB" w:rsidP="00E8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843" w:type="dxa"/>
          </w:tcPr>
          <w:p w:rsidR="009959AB" w:rsidRDefault="009959AB" w:rsidP="00A0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деятельность</w:t>
            </w:r>
          </w:p>
        </w:tc>
        <w:tc>
          <w:tcPr>
            <w:tcW w:w="992" w:type="dxa"/>
          </w:tcPr>
          <w:p w:rsidR="009959AB" w:rsidRDefault="009959AB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E4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9AB" w:rsidRDefault="002105E4" w:rsidP="00E8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173" w:rsidRPr="00E831AF" w:rsidTr="009959AB">
        <w:trPr>
          <w:trHeight w:val="309"/>
        </w:trPr>
        <w:tc>
          <w:tcPr>
            <w:tcW w:w="5240" w:type="dxa"/>
            <w:gridSpan w:val="3"/>
          </w:tcPr>
          <w:p w:rsidR="00DB2173" w:rsidRPr="00E831AF" w:rsidRDefault="00DB2173" w:rsidP="00E831AF">
            <w:pPr>
              <w:spacing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Всего к финансированию</w:t>
            </w:r>
          </w:p>
        </w:tc>
        <w:tc>
          <w:tcPr>
            <w:tcW w:w="992" w:type="dxa"/>
          </w:tcPr>
          <w:p w:rsidR="00DB2173" w:rsidRDefault="00430B4A" w:rsidP="00E831AF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DB2173" w:rsidRDefault="00430B4A" w:rsidP="00E831AF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B2173" w:rsidRDefault="00430B4A" w:rsidP="00E831AF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DB2173" w:rsidRDefault="00430B4A" w:rsidP="00E831AF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39</w:t>
            </w:r>
          </w:p>
        </w:tc>
      </w:tr>
    </w:tbl>
    <w:p w:rsidR="00835958" w:rsidRDefault="00835958" w:rsidP="00BC677A"/>
    <w:sectPr w:rsidR="00835958" w:rsidSect="00E831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00784"/>
    <w:multiLevelType w:val="multilevel"/>
    <w:tmpl w:val="5ACEFD60"/>
    <w:lvl w:ilvl="0">
      <w:start w:val="3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</w:abstractNum>
  <w:abstractNum w:abstractNumId="1" w15:restartNumberingAfterBreak="0">
    <w:nsid w:val="701243C0"/>
    <w:multiLevelType w:val="multilevel"/>
    <w:tmpl w:val="BB7E4D06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>
      <w:start w:val="2"/>
      <w:numFmt w:val="decimal"/>
      <w:isLgl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ascii="Times New Roman" w:eastAsia="Times New Roman" w:hAnsi="Times New Roman" w:cs="Times New Roman" w:hint="default"/>
        <w:color w:val="00000A"/>
        <w:w w:val="99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44"/>
    <w:rsid w:val="002105E4"/>
    <w:rsid w:val="002612AD"/>
    <w:rsid w:val="00352550"/>
    <w:rsid w:val="00384D6A"/>
    <w:rsid w:val="003E2844"/>
    <w:rsid w:val="00430B4A"/>
    <w:rsid w:val="004F7068"/>
    <w:rsid w:val="00516462"/>
    <w:rsid w:val="005E6893"/>
    <w:rsid w:val="006365CA"/>
    <w:rsid w:val="0064238E"/>
    <w:rsid w:val="00761A67"/>
    <w:rsid w:val="00835958"/>
    <w:rsid w:val="0093149A"/>
    <w:rsid w:val="009959AB"/>
    <w:rsid w:val="009F2D86"/>
    <w:rsid w:val="00A06C7E"/>
    <w:rsid w:val="00A13932"/>
    <w:rsid w:val="00B20FAC"/>
    <w:rsid w:val="00BC677A"/>
    <w:rsid w:val="00C34A44"/>
    <w:rsid w:val="00DB2173"/>
    <w:rsid w:val="00E831AF"/>
    <w:rsid w:val="00F043C2"/>
    <w:rsid w:val="00F3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7180"/>
  <w15:chartTrackingRefBased/>
  <w15:docId w15:val="{083FEFBD-7979-4A85-91CC-2EBC704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2020-09-08T11:27:00Z</cp:lastPrinted>
  <dcterms:created xsi:type="dcterms:W3CDTF">2023-09-04T15:54:00Z</dcterms:created>
  <dcterms:modified xsi:type="dcterms:W3CDTF">2023-09-18T11:07:00Z</dcterms:modified>
</cp:coreProperties>
</file>