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44FE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</w:t>
      </w:r>
      <w:r w:rsidR="00444FE6">
        <w:rPr>
          <w:rFonts w:asciiTheme="majorBidi" w:hAnsiTheme="majorBidi" w:cstheme="majorBidi"/>
          <w:sz w:val="28"/>
          <w:szCs w:val="28"/>
        </w:rPr>
        <w:t>славского муниципального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44FE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616"/>
      </w:tblGrid>
      <w:tr w:rsidR="006E1004" w:rsidRPr="006E1004" w:rsidTr="00444FE6">
        <w:tc>
          <w:tcPr>
            <w:tcW w:w="3273" w:type="dxa"/>
          </w:tcPr>
          <w:p w:rsidR="006E1004" w:rsidRPr="00444FE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6" w:type="dxa"/>
          </w:tcPr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44FE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4FE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4FE6">
              <w:rPr>
                <w:rFonts w:asciiTheme="majorBidi" w:hAnsiTheme="majorBidi" w:cstheme="majorBidi"/>
                <w:sz w:val="24"/>
                <w:szCs w:val="24"/>
              </w:rPr>
              <w:t>Уваева Евгения Александровна</w:t>
            </w:r>
          </w:p>
          <w:p w:rsidR="007B5622" w:rsidRPr="005C074D" w:rsidRDefault="005C074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01-07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/383</w:t>
            </w:r>
            <w:bookmarkStart w:id="0" w:name="_GoBack"/>
            <w:bookmarkEnd w:id="0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B06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реализующи</w:t>
      </w:r>
      <w:r w:rsidRPr="00444FE6">
        <w:rPr>
          <w:rFonts w:asciiTheme="majorBidi" w:hAnsiTheme="majorBidi" w:cstheme="majorBidi"/>
          <w:sz w:val="28"/>
          <w:szCs w:val="28"/>
        </w:rPr>
        <w:t xml:space="preserve">й адаптированные образовательные программы </w:t>
      </w:r>
    </w:p>
    <w:p w:rsidR="00444FE6" w:rsidRPr="00244902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444FE6">
        <w:rPr>
          <w:rFonts w:asciiTheme="majorBidi" w:hAnsiTheme="majorBidi" w:cstheme="majorBidi"/>
          <w:sz w:val="28"/>
          <w:szCs w:val="28"/>
        </w:rPr>
        <w:t xml:space="preserve">для обучающихся с </w:t>
      </w:r>
      <w:r w:rsidR="00244902">
        <w:rPr>
          <w:rFonts w:asciiTheme="majorBidi" w:hAnsiTheme="majorBidi" w:cstheme="majorBidi"/>
          <w:sz w:val="28"/>
          <w:szCs w:val="28"/>
        </w:rPr>
        <w:t>ТНР (вариант 5.1)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B06A6">
        <w:rPr>
          <w:rFonts w:asciiTheme="majorBidi" w:hAnsiTheme="majorBidi" w:cstheme="majorBidi"/>
          <w:sz w:val="28"/>
          <w:szCs w:val="28"/>
        </w:rPr>
        <w:t>2023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B06A6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4FE6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2B06A6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адаптированную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Примерной адаптированной основной образовательной программы</w:t>
      </w:r>
      <w:r w:rsidR="00444FE6" w:rsidRPr="00444FE6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общего образования обучающихся с задержкой психического развития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B06A6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12CEC">
        <w:rPr>
          <w:rFonts w:asciiTheme="majorBidi" w:hAnsiTheme="majorBidi" w:cstheme="majorBidi"/>
          <w:sz w:val="28"/>
          <w:szCs w:val="28"/>
        </w:rPr>
        <w:t>25</w:t>
      </w:r>
      <w:r w:rsidR="002B06A6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</w:t>
      </w:r>
      <w:r w:rsidR="00B46D1C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C50C4B" w:rsidRDefault="00B46D1C" w:rsidP="00B46D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 примерном учебном плане представлены предметны</w:t>
      </w:r>
      <w:r w:rsidR="00355DD2">
        <w:rPr>
          <w:rStyle w:val="markedcontent"/>
          <w:rFonts w:asciiTheme="majorBidi" w:hAnsiTheme="majorBidi" w:cstheme="majorBidi"/>
          <w:sz w:val="28"/>
          <w:szCs w:val="28"/>
        </w:rPr>
        <w:t>ми областями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и коррекционно-развивающая область. Содержание учебных предметов,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входящих в состав каждой предметной области, обеспечивает целостное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восприятие мира, с учетом особых образовательных потребностей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возможностей</w:t>
      </w:r>
      <w:proofErr w:type="gramEnd"/>
      <w:r w:rsidRPr="00B46D1C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 </w:t>
      </w:r>
      <w:r w:rsidR="00244902">
        <w:rPr>
          <w:rStyle w:val="markedcontent"/>
          <w:rFonts w:asciiTheme="majorBidi" w:hAnsiTheme="majorBidi" w:cstheme="majorBidi"/>
          <w:sz w:val="28"/>
          <w:szCs w:val="28"/>
        </w:rPr>
        <w:t>ТНР (вариант 5.1)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B46D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бязательных предметных </w:t>
      </w:r>
      <w:proofErr w:type="gramStart"/>
      <w:r w:rsid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областей,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обеспечивает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44FE6" w:rsidRDefault="00444FE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За счёт часов части учебного плана, формируемого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</w:t>
      </w:r>
      <w:r w:rsidR="002B06A6">
        <w:rPr>
          <w:rStyle w:val="markedcontent"/>
          <w:rFonts w:asciiTheme="majorBidi" w:hAnsiTheme="majorBidi" w:cstheme="majorBidi"/>
          <w:sz w:val="28"/>
          <w:szCs w:val="28"/>
        </w:rPr>
        <w:t xml:space="preserve"> в 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введён курс «Основы духовно-нравственной культуры России» (1 час в неделю)</w:t>
      </w:r>
      <w:r w:rsidR="0033555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35556" w:rsidRPr="00335556" w:rsidRDefault="00C50C4B" w:rsidP="0033555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50C4B">
        <w:rPr>
          <w:rStyle w:val="markedcontent"/>
          <w:rFonts w:asciiTheme="majorBidi" w:hAnsiTheme="majorBidi" w:cstheme="majorBidi"/>
          <w:sz w:val="28"/>
          <w:szCs w:val="28"/>
        </w:rPr>
        <w:t>Из часов, отводимых на внеурочную деятельность, 5 академических часов на коррекционно-разв</w:t>
      </w:r>
      <w:r w:rsidR="00A2616D">
        <w:rPr>
          <w:rStyle w:val="markedcontent"/>
          <w:rFonts w:asciiTheme="majorBidi" w:hAnsiTheme="majorBidi" w:cstheme="majorBidi"/>
          <w:sz w:val="28"/>
          <w:szCs w:val="28"/>
        </w:rPr>
        <w:t>ивающие курсы. Из этих часов 2</w:t>
      </w:r>
      <w:r w:rsidRPr="00C50C4B">
        <w:rPr>
          <w:rStyle w:val="markedcontent"/>
          <w:rFonts w:asciiTheme="majorBidi" w:hAnsiTheme="majorBidi" w:cstheme="majorBidi"/>
          <w:sz w:val="28"/>
          <w:szCs w:val="28"/>
        </w:rPr>
        <w:t xml:space="preserve"> часа недельной нагрузки на выделяются на коррекционно-развивающий курс "</w:t>
      </w:r>
      <w:r w:rsidR="00A2616D">
        <w:rPr>
          <w:rStyle w:val="markedcontent"/>
          <w:rFonts w:asciiTheme="majorBidi" w:hAnsiTheme="majorBidi" w:cstheme="majorBidi"/>
          <w:sz w:val="28"/>
          <w:szCs w:val="28"/>
        </w:rPr>
        <w:t>Л</w:t>
      </w:r>
      <w:r w:rsidRPr="00C50C4B">
        <w:rPr>
          <w:rStyle w:val="markedcontent"/>
          <w:rFonts w:asciiTheme="majorBidi" w:hAnsiTheme="majorBidi" w:cstheme="majorBidi"/>
          <w:sz w:val="28"/>
          <w:szCs w:val="28"/>
        </w:rPr>
        <w:t>огопедические занятия", который является неотъемлемой частью внеурочной деятельности (часы считаются на основе суммирования времени посещения обучающимся как индивидуальных, так и гр</w:t>
      </w:r>
      <w:r w:rsidR="00A2616D">
        <w:rPr>
          <w:rStyle w:val="markedcontent"/>
          <w:rFonts w:asciiTheme="majorBidi" w:hAnsiTheme="majorBidi" w:cstheme="majorBidi"/>
          <w:sz w:val="28"/>
          <w:szCs w:val="28"/>
        </w:rPr>
        <w:t xml:space="preserve">упповых логопедических занятий). Из часов внеурочной деятельности добавлен 1 час коррекционного курса «Речь и общение»  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2B06A6" w:rsidRPr="002B06A6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E0553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B06A6" w:rsidRPr="002B06A6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сти и порядке </w:t>
      </w:r>
      <w:r w:rsidRPr="002B06A6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</w:t>
      </w:r>
      <w:r w:rsidRPr="002B06A6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общеобразовательное учреждение "Кузнечихинская средняя школа" Ярославского муниципального района".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574" w:type="dxa"/>
        <w:tblLook w:val="04A0" w:firstRow="1" w:lastRow="0" w:firstColumn="1" w:lastColumn="0" w:noHBand="0" w:noVBand="1"/>
      </w:tblPr>
      <w:tblGrid>
        <w:gridCol w:w="4531"/>
        <w:gridCol w:w="3544"/>
        <w:gridCol w:w="1030"/>
        <w:gridCol w:w="1107"/>
        <w:gridCol w:w="1107"/>
        <w:gridCol w:w="1107"/>
        <w:gridCol w:w="1107"/>
        <w:gridCol w:w="25"/>
        <w:gridCol w:w="991"/>
        <w:gridCol w:w="25"/>
      </w:tblGrid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  <w:shd w:val="clear" w:color="auto" w:fill="D9D9D9"/>
          </w:tcPr>
          <w:p w:rsidR="00D566D9" w:rsidRDefault="00D566D9">
            <w:r>
              <w:rPr>
                <w:b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D566D9" w:rsidRDefault="00D566D9">
            <w:r>
              <w:rPr>
                <w:b/>
              </w:rPr>
              <w:t>Учебный предмет</w:t>
            </w:r>
          </w:p>
        </w:tc>
        <w:tc>
          <w:tcPr>
            <w:tcW w:w="6474" w:type="dxa"/>
            <w:gridSpan w:val="7"/>
            <w:shd w:val="clear" w:color="auto" w:fill="D9D9D9"/>
          </w:tcPr>
          <w:p w:rsidR="00D566D9" w:rsidRDefault="00D566D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  <w:vMerge/>
          </w:tcPr>
          <w:p w:rsidR="00D566D9" w:rsidRDefault="00D566D9"/>
        </w:tc>
        <w:tc>
          <w:tcPr>
            <w:tcW w:w="1030" w:type="dxa"/>
            <w:shd w:val="clear" w:color="auto" w:fill="D9D9D9"/>
          </w:tcPr>
          <w:p w:rsidR="00D566D9" w:rsidRDefault="00C50C4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07" w:type="dxa"/>
            <w:shd w:val="clear" w:color="auto" w:fill="D9D9D9"/>
          </w:tcPr>
          <w:p w:rsidR="00D566D9" w:rsidRDefault="00C50C4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07" w:type="dxa"/>
            <w:shd w:val="clear" w:color="auto" w:fill="D9D9D9"/>
          </w:tcPr>
          <w:p w:rsidR="00D566D9" w:rsidRDefault="00C50C4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107" w:type="dxa"/>
            <w:shd w:val="clear" w:color="auto" w:fill="D9D9D9"/>
          </w:tcPr>
          <w:p w:rsidR="00D566D9" w:rsidRDefault="00C50C4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07" w:type="dxa"/>
            <w:shd w:val="clear" w:color="auto" w:fill="D9D9D9"/>
          </w:tcPr>
          <w:p w:rsidR="00D566D9" w:rsidRDefault="00C50C4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016" w:type="dxa"/>
            <w:gridSpan w:val="2"/>
            <w:shd w:val="clear" w:color="auto" w:fill="D9D9D9"/>
          </w:tcPr>
          <w:p w:rsidR="00D566D9" w:rsidRDefault="00D566D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566D9" w:rsidTr="00522380">
        <w:tc>
          <w:tcPr>
            <w:tcW w:w="13558" w:type="dxa"/>
            <w:gridSpan w:val="8"/>
            <w:shd w:val="clear" w:color="auto" w:fill="FFFFB3"/>
          </w:tcPr>
          <w:p w:rsidR="00D566D9" w:rsidRDefault="00D566D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016" w:type="dxa"/>
            <w:gridSpan w:val="2"/>
            <w:shd w:val="clear" w:color="auto" w:fill="FFFFB3"/>
          </w:tcPr>
          <w:p w:rsidR="00D566D9" w:rsidRDefault="00D566D9">
            <w:pPr>
              <w:jc w:val="center"/>
              <w:rPr>
                <w:b/>
              </w:rPr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Русский язык и литература</w:t>
            </w:r>
          </w:p>
        </w:tc>
        <w:tc>
          <w:tcPr>
            <w:tcW w:w="3544" w:type="dxa"/>
          </w:tcPr>
          <w:p w:rsidR="00D566D9" w:rsidRDefault="00D566D9">
            <w:r>
              <w:t>Русский язык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6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4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21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Литература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</w:tcPr>
          <w:p w:rsidR="00D566D9" w:rsidRDefault="00D566D9">
            <w:r>
              <w:t>Иностранные языки</w:t>
            </w:r>
          </w:p>
        </w:tc>
        <w:tc>
          <w:tcPr>
            <w:tcW w:w="3544" w:type="dxa"/>
          </w:tcPr>
          <w:p w:rsidR="00D566D9" w:rsidRDefault="00D566D9">
            <w:r>
              <w:t>Иностранный язык (английский)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15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Математика и информатика</w:t>
            </w:r>
          </w:p>
        </w:tc>
        <w:tc>
          <w:tcPr>
            <w:tcW w:w="3544" w:type="dxa"/>
          </w:tcPr>
          <w:p w:rsidR="00D566D9" w:rsidRDefault="00D566D9">
            <w:r>
              <w:t>Математика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Алгебра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9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Геометрия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6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Вероятность и статистика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Информатика</w:t>
            </w:r>
          </w:p>
        </w:tc>
        <w:tc>
          <w:tcPr>
            <w:tcW w:w="1030" w:type="dxa"/>
          </w:tcPr>
          <w:p w:rsidR="00D566D9" w:rsidRDefault="00403731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403731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403731">
            <w:pPr>
              <w:jc w:val="center"/>
            </w:pPr>
            <w:r>
              <w:t>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Общественно-научные предметы</w:t>
            </w:r>
          </w:p>
        </w:tc>
        <w:tc>
          <w:tcPr>
            <w:tcW w:w="3544" w:type="dxa"/>
          </w:tcPr>
          <w:p w:rsidR="00D566D9" w:rsidRDefault="00D566D9">
            <w:r>
              <w:t>История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10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Обществознание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4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География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8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>
            <w:r>
              <w:t>Естественно-научные предметы</w:t>
            </w:r>
          </w:p>
        </w:tc>
        <w:tc>
          <w:tcPr>
            <w:tcW w:w="3544" w:type="dxa"/>
          </w:tcPr>
          <w:p w:rsidR="00D566D9" w:rsidRDefault="00D566D9">
            <w:r>
              <w:t>Физика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2"/>
          </w:tcPr>
          <w:p w:rsidR="00D566D9" w:rsidRDefault="00D566D9">
            <w:pPr>
              <w:jc w:val="center"/>
            </w:pPr>
            <w:r>
              <w:t>7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Химия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403731">
            <w:pPr>
              <w:jc w:val="center"/>
            </w:pPr>
            <w:r>
              <w:t>4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/>
        </w:tc>
        <w:tc>
          <w:tcPr>
            <w:tcW w:w="3544" w:type="dxa"/>
          </w:tcPr>
          <w:p w:rsidR="00D566D9" w:rsidRDefault="00D566D9">
            <w:r>
              <w:t>Биология</w:t>
            </w:r>
          </w:p>
        </w:tc>
        <w:tc>
          <w:tcPr>
            <w:tcW w:w="1030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403731">
            <w:pPr>
              <w:jc w:val="center"/>
            </w:pPr>
            <w:r>
              <w:t>7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Align w:val="center"/>
          </w:tcPr>
          <w:p w:rsidR="00D566D9" w:rsidRDefault="00D566D9" w:rsidP="00D566D9">
            <w:pPr>
              <w:pStyle w:val="formattext"/>
            </w:pPr>
            <w:r>
              <w:t xml:space="preserve">Основы духовно-нравственной культуры народов России </w:t>
            </w:r>
          </w:p>
        </w:tc>
        <w:tc>
          <w:tcPr>
            <w:tcW w:w="3544" w:type="dxa"/>
            <w:vAlign w:val="center"/>
          </w:tcPr>
          <w:p w:rsidR="00D566D9" w:rsidRDefault="00D566D9" w:rsidP="00D566D9">
            <w:pPr>
              <w:pStyle w:val="formattext"/>
            </w:pPr>
            <w:r>
              <w:t xml:space="preserve">ОДНКНР 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2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 w:rsidP="00D566D9">
            <w:r>
              <w:t>Искусство</w:t>
            </w:r>
          </w:p>
        </w:tc>
        <w:tc>
          <w:tcPr>
            <w:tcW w:w="3544" w:type="dxa"/>
          </w:tcPr>
          <w:p w:rsidR="00D566D9" w:rsidRDefault="00D566D9" w:rsidP="00D566D9">
            <w:r>
              <w:t>Изобразительное искусство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3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 w:rsidP="00D566D9"/>
        </w:tc>
        <w:tc>
          <w:tcPr>
            <w:tcW w:w="3544" w:type="dxa"/>
          </w:tcPr>
          <w:p w:rsidR="00D566D9" w:rsidRDefault="00D566D9" w:rsidP="00D566D9">
            <w:r>
              <w:t>Музыка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4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</w:tcPr>
          <w:p w:rsidR="00D566D9" w:rsidRDefault="00D566D9" w:rsidP="00D566D9">
            <w:r>
              <w:t>Технология</w:t>
            </w:r>
          </w:p>
        </w:tc>
        <w:tc>
          <w:tcPr>
            <w:tcW w:w="3544" w:type="dxa"/>
          </w:tcPr>
          <w:p w:rsidR="00D566D9" w:rsidRDefault="00D566D9" w:rsidP="00D566D9">
            <w:r>
              <w:t>Технология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8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 w:val="restart"/>
          </w:tcPr>
          <w:p w:rsidR="00D566D9" w:rsidRDefault="00D566D9" w:rsidP="00D566D9">
            <w: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D566D9" w:rsidRDefault="00D566D9" w:rsidP="00D566D9">
            <w:proofErr w:type="spellStart"/>
            <w:r>
              <w:t>Адаптитвная</w:t>
            </w:r>
            <w:proofErr w:type="spellEnd"/>
            <w:r>
              <w:t xml:space="preserve"> физическая культура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10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4531" w:type="dxa"/>
            <w:vMerge/>
          </w:tcPr>
          <w:p w:rsidR="00D566D9" w:rsidRDefault="00D566D9" w:rsidP="00D566D9"/>
        </w:tc>
        <w:tc>
          <w:tcPr>
            <w:tcW w:w="3544" w:type="dxa"/>
          </w:tcPr>
          <w:p w:rsidR="00D566D9" w:rsidRDefault="00D566D9" w:rsidP="00D566D9">
            <w:r>
              <w:t>Основы безопасности жизнедеятельности</w:t>
            </w:r>
          </w:p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0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D566D9" w:rsidRDefault="00403731" w:rsidP="00D566D9">
            <w:pPr>
              <w:jc w:val="center"/>
            </w:pPr>
            <w:r>
              <w:t>2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00FF00"/>
          </w:tcPr>
          <w:p w:rsidR="00D566D9" w:rsidRDefault="00D566D9" w:rsidP="00D566D9">
            <w:r>
              <w:t>Итого</w:t>
            </w:r>
          </w:p>
        </w:tc>
        <w:tc>
          <w:tcPr>
            <w:tcW w:w="1030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27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29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30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31</w:t>
            </w: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  <w:r>
              <w:t>32</w:t>
            </w:r>
          </w:p>
        </w:tc>
        <w:tc>
          <w:tcPr>
            <w:tcW w:w="1016" w:type="dxa"/>
            <w:gridSpan w:val="2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149</w:t>
            </w:r>
          </w:p>
        </w:tc>
      </w:tr>
      <w:tr w:rsidR="00D566D9" w:rsidTr="00522380">
        <w:tc>
          <w:tcPr>
            <w:tcW w:w="13558" w:type="dxa"/>
            <w:gridSpan w:val="8"/>
            <w:shd w:val="clear" w:color="auto" w:fill="FFFFB3"/>
          </w:tcPr>
          <w:p w:rsidR="00D566D9" w:rsidRDefault="00D566D9" w:rsidP="00D566D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016" w:type="dxa"/>
            <w:gridSpan w:val="2"/>
            <w:shd w:val="clear" w:color="auto" w:fill="FFFFB3"/>
          </w:tcPr>
          <w:p w:rsidR="00D566D9" w:rsidRDefault="00D566D9" w:rsidP="00D566D9">
            <w:pPr>
              <w:jc w:val="center"/>
              <w:rPr>
                <w:b/>
              </w:rPr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D9D9D9"/>
          </w:tcPr>
          <w:p w:rsidR="00D566D9" w:rsidRDefault="00D566D9" w:rsidP="00D566D9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0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107" w:type="dxa"/>
            <w:shd w:val="clear" w:color="auto" w:fill="D9D9D9"/>
          </w:tcPr>
          <w:p w:rsidR="00D566D9" w:rsidRDefault="00D566D9" w:rsidP="00D566D9"/>
        </w:tc>
        <w:tc>
          <w:tcPr>
            <w:tcW w:w="1016" w:type="dxa"/>
            <w:gridSpan w:val="2"/>
            <w:shd w:val="clear" w:color="auto" w:fill="D9D9D9"/>
          </w:tcPr>
          <w:p w:rsidR="00D566D9" w:rsidRDefault="00D566D9" w:rsidP="00D566D9"/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</w:tcPr>
          <w:p w:rsidR="00D566D9" w:rsidRDefault="00D566D9" w:rsidP="00D566D9"/>
        </w:tc>
        <w:tc>
          <w:tcPr>
            <w:tcW w:w="1030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</w:tcPr>
          <w:p w:rsidR="00D566D9" w:rsidRDefault="00D566D9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00FF00"/>
          </w:tcPr>
          <w:p w:rsidR="00D566D9" w:rsidRDefault="00D566D9" w:rsidP="00D566D9"/>
        </w:tc>
        <w:tc>
          <w:tcPr>
            <w:tcW w:w="1030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  <w:tc>
          <w:tcPr>
            <w:tcW w:w="1016" w:type="dxa"/>
            <w:gridSpan w:val="2"/>
            <w:shd w:val="clear" w:color="auto" w:fill="00FF00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00FF00"/>
          </w:tcPr>
          <w:p w:rsidR="00D566D9" w:rsidRDefault="00D566D9" w:rsidP="00D566D9">
            <w:r>
              <w:t>ИТОГО недельная нагрузка</w:t>
            </w:r>
          </w:p>
        </w:tc>
        <w:tc>
          <w:tcPr>
            <w:tcW w:w="1030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27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29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30</w:t>
            </w:r>
          </w:p>
        </w:tc>
        <w:tc>
          <w:tcPr>
            <w:tcW w:w="1107" w:type="dxa"/>
            <w:shd w:val="clear" w:color="auto" w:fill="00FF00"/>
          </w:tcPr>
          <w:p w:rsidR="00D566D9" w:rsidRDefault="00D566D9" w:rsidP="00D566D9">
            <w:pPr>
              <w:jc w:val="center"/>
            </w:pPr>
            <w:r>
              <w:t>3</w:t>
            </w:r>
            <w:r w:rsidR="00403731">
              <w:t>1</w:t>
            </w:r>
          </w:p>
        </w:tc>
        <w:tc>
          <w:tcPr>
            <w:tcW w:w="1107" w:type="dxa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32</w:t>
            </w:r>
          </w:p>
        </w:tc>
        <w:tc>
          <w:tcPr>
            <w:tcW w:w="1016" w:type="dxa"/>
            <w:gridSpan w:val="2"/>
            <w:shd w:val="clear" w:color="auto" w:fill="00FF00"/>
          </w:tcPr>
          <w:p w:rsidR="00D566D9" w:rsidRDefault="00403731" w:rsidP="00D566D9">
            <w:pPr>
              <w:jc w:val="center"/>
            </w:pPr>
            <w:r>
              <w:t>149</w:t>
            </w: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FCE3FC"/>
          </w:tcPr>
          <w:p w:rsidR="00D566D9" w:rsidRDefault="00D566D9" w:rsidP="00D566D9">
            <w:r>
              <w:lastRenderedPageBreak/>
              <w:t>Количество учебных недель</w:t>
            </w:r>
          </w:p>
        </w:tc>
        <w:tc>
          <w:tcPr>
            <w:tcW w:w="1030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34</w:t>
            </w:r>
          </w:p>
        </w:tc>
        <w:tc>
          <w:tcPr>
            <w:tcW w:w="1016" w:type="dxa"/>
            <w:gridSpan w:val="2"/>
            <w:shd w:val="clear" w:color="auto" w:fill="FCE3FC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</w:trPr>
        <w:tc>
          <w:tcPr>
            <w:tcW w:w="8075" w:type="dxa"/>
            <w:gridSpan w:val="2"/>
            <w:shd w:val="clear" w:color="auto" w:fill="FCE3FC"/>
          </w:tcPr>
          <w:p w:rsidR="00D566D9" w:rsidRDefault="00D566D9" w:rsidP="00D566D9">
            <w:r>
              <w:t>Всего часов в год</w:t>
            </w:r>
          </w:p>
        </w:tc>
        <w:tc>
          <w:tcPr>
            <w:tcW w:w="1030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952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1020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1088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1122</w:t>
            </w:r>
          </w:p>
        </w:tc>
        <w:tc>
          <w:tcPr>
            <w:tcW w:w="1107" w:type="dxa"/>
            <w:shd w:val="clear" w:color="auto" w:fill="FCE3FC"/>
          </w:tcPr>
          <w:p w:rsidR="00D566D9" w:rsidRDefault="00D566D9" w:rsidP="00D566D9">
            <w:pPr>
              <w:jc w:val="center"/>
            </w:pPr>
            <w:r>
              <w:t>1122</w:t>
            </w:r>
          </w:p>
        </w:tc>
        <w:tc>
          <w:tcPr>
            <w:tcW w:w="1016" w:type="dxa"/>
            <w:gridSpan w:val="2"/>
            <w:shd w:val="clear" w:color="auto" w:fill="FCE3FC"/>
          </w:tcPr>
          <w:p w:rsidR="00D566D9" w:rsidRDefault="00D566D9" w:rsidP="00D566D9">
            <w:pPr>
              <w:jc w:val="center"/>
            </w:pPr>
          </w:p>
        </w:tc>
      </w:tr>
      <w:tr w:rsidR="00D566D9" w:rsidTr="00522380">
        <w:trPr>
          <w:gridAfter w:val="1"/>
          <w:wAfter w:w="25" w:type="dxa"/>
          <w:trHeight w:val="416"/>
        </w:trPr>
        <w:tc>
          <w:tcPr>
            <w:tcW w:w="8075" w:type="dxa"/>
            <w:gridSpan w:val="2"/>
            <w:shd w:val="clear" w:color="auto" w:fill="FFFF00"/>
          </w:tcPr>
          <w:p w:rsidR="00D566D9" w:rsidRDefault="00D566D9" w:rsidP="00D566D9"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1030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shd w:val="clear" w:color="auto" w:fill="FFFF00"/>
          </w:tcPr>
          <w:p w:rsidR="00D566D9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016" w:type="dxa"/>
            <w:gridSpan w:val="2"/>
            <w:shd w:val="clear" w:color="auto" w:fill="FFFF00"/>
          </w:tcPr>
          <w:p w:rsidR="00D566D9" w:rsidRDefault="00D566D9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>
              <w:t>Направления</w:t>
            </w:r>
          </w:p>
        </w:tc>
        <w:tc>
          <w:tcPr>
            <w:tcW w:w="3544" w:type="dxa"/>
            <w:shd w:val="clear" w:color="auto" w:fill="auto"/>
          </w:tcPr>
          <w:p w:rsidR="003D3317" w:rsidRDefault="003D3317" w:rsidP="00D566D9">
            <w:r>
              <w:t>название</w:t>
            </w:r>
          </w:p>
        </w:tc>
        <w:tc>
          <w:tcPr>
            <w:tcW w:w="1030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3D3317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roofErr w:type="spellStart"/>
            <w:r w:rsidRPr="00C50C4B">
              <w:t>Психокоррекционные</w:t>
            </w:r>
            <w:proofErr w:type="spellEnd"/>
            <w:r w:rsidRPr="00C50C4B">
              <w:t xml:space="preserve"> занятия (психологические)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4D4EB6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4D4EB6" w:rsidRDefault="004D4EB6" w:rsidP="00D566D9">
            <w:r w:rsidRPr="004D4EB6"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4D4EB6" w:rsidRPr="00C50C4B" w:rsidRDefault="00C50C4B" w:rsidP="00D566D9">
            <w:r w:rsidRPr="00C50C4B">
              <w:t>Речь и общение</w:t>
            </w:r>
          </w:p>
        </w:tc>
        <w:tc>
          <w:tcPr>
            <w:tcW w:w="1030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4D4EB6" w:rsidRPr="00884FD5" w:rsidRDefault="004D4EB6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  <w:trHeight w:val="302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 w:rsidRPr="00D70DB4">
              <w:t>Коррекционный курс</w:t>
            </w:r>
            <w:r w:rsidRPr="00D70DB4">
              <w:tab/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roofErr w:type="spellStart"/>
            <w:r w:rsidRPr="00C50C4B">
              <w:t>Психокоррекционные</w:t>
            </w:r>
            <w:proofErr w:type="spellEnd"/>
            <w:r w:rsidRPr="00C50C4B">
              <w:t xml:space="preserve"> занятия (дефектологические) 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Pr="00D70DB4" w:rsidRDefault="003D3317" w:rsidP="00D566D9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r w:rsidRPr="00C50C4B">
              <w:t>Логопедические занятия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4D4EB6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4D4EB6" w:rsidRDefault="004D4EB6" w:rsidP="00D566D9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4D4EB6" w:rsidRPr="00C50C4B" w:rsidRDefault="00C50C4B" w:rsidP="00D566D9">
            <w:r w:rsidRPr="00C50C4B">
              <w:t>Мир вокруг меня</w:t>
            </w:r>
          </w:p>
        </w:tc>
        <w:tc>
          <w:tcPr>
            <w:tcW w:w="1030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D4EB6" w:rsidRPr="004D4EB6" w:rsidRDefault="004D4EB6" w:rsidP="00D566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4D4EB6" w:rsidRPr="00884FD5" w:rsidRDefault="004D4EB6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522380" w:rsidP="003D3317">
            <w:r>
              <w:t xml:space="preserve">Информационно-просветительские занятия патриотической, нравственной и экологической направленности. 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Pr>
              <w:rPr>
                <w:highlight w:val="yellow"/>
              </w:rPr>
            </w:pPr>
            <w:r w:rsidRPr="00C50C4B">
              <w:t>Разговоры о важном</w:t>
            </w:r>
          </w:p>
        </w:tc>
        <w:tc>
          <w:tcPr>
            <w:tcW w:w="1030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 w:rsidRPr="003D3317"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vMerge w:val="restart"/>
            <w:shd w:val="clear" w:color="auto" w:fill="auto"/>
          </w:tcPr>
          <w:p w:rsidR="003D3317" w:rsidRDefault="003D3317" w:rsidP="00D566D9"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 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Pr>
              <w:rPr>
                <w:highlight w:val="yellow"/>
              </w:rPr>
            </w:pPr>
            <w:r w:rsidRPr="00C50C4B">
              <w:t>Шаги в профессию</w:t>
            </w:r>
          </w:p>
        </w:tc>
        <w:tc>
          <w:tcPr>
            <w:tcW w:w="1030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Tr="00522380">
        <w:trPr>
          <w:gridAfter w:val="1"/>
          <w:wAfter w:w="25" w:type="dxa"/>
        </w:trPr>
        <w:tc>
          <w:tcPr>
            <w:tcW w:w="4531" w:type="dxa"/>
            <w:vMerge/>
            <w:shd w:val="clear" w:color="auto" w:fill="auto"/>
          </w:tcPr>
          <w:p w:rsidR="003D3317" w:rsidRDefault="003D3317" w:rsidP="00D566D9"/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r w:rsidRPr="00C50C4B">
              <w:t>Россия – мои горизонты</w:t>
            </w:r>
          </w:p>
        </w:tc>
        <w:tc>
          <w:tcPr>
            <w:tcW w:w="1030" w:type="dxa"/>
            <w:shd w:val="clear" w:color="auto" w:fill="auto"/>
          </w:tcPr>
          <w:p w:rsidR="003D3317" w:rsidRDefault="003D3317" w:rsidP="00D566D9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D3317" w:rsidRDefault="003D3317" w:rsidP="00D566D9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RPr="00D70DB4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Default="003D3317" w:rsidP="00D566D9">
            <w:r>
              <w:t>Занятия, направленные</w:t>
            </w:r>
            <w:r w:rsidR="003C4AC1">
              <w:t xml:space="preserve"> на удовлетворение интересов и </w:t>
            </w:r>
            <w:proofErr w:type="gramStart"/>
            <w:r w:rsidR="003C4AC1">
              <w:t>потребностей</w:t>
            </w:r>
            <w:proofErr w:type="gramEnd"/>
            <w:r w:rsidR="003C4AC1">
              <w:t xml:space="preserve"> обучающихся в творческом и физическом развитии. 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C4AC1" w:rsidP="00D566D9">
            <w:pPr>
              <w:rPr>
                <w:highlight w:val="yellow"/>
              </w:rPr>
            </w:pPr>
            <w:r w:rsidRPr="00C50C4B">
              <w:t>Подвижные игры</w:t>
            </w:r>
          </w:p>
        </w:tc>
        <w:tc>
          <w:tcPr>
            <w:tcW w:w="1030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3C4AC1" w:rsidRDefault="003C4AC1" w:rsidP="00D566D9">
            <w:pPr>
              <w:jc w:val="center"/>
            </w:pPr>
            <w:r w:rsidRPr="003C4AC1"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  <w:tr w:rsidR="003D3317" w:rsidRPr="00D70DB4" w:rsidTr="00522380">
        <w:trPr>
          <w:gridAfter w:val="1"/>
          <w:wAfter w:w="25" w:type="dxa"/>
        </w:trPr>
        <w:tc>
          <w:tcPr>
            <w:tcW w:w="4531" w:type="dxa"/>
            <w:shd w:val="clear" w:color="auto" w:fill="auto"/>
          </w:tcPr>
          <w:p w:rsidR="003D3317" w:rsidRPr="003C4AC1" w:rsidRDefault="004D4EB6" w:rsidP="00D566D9">
            <w:pPr>
              <w:rPr>
                <w:color w:val="FF0000"/>
              </w:rPr>
            </w:pPr>
            <w:r w:rsidRPr="004D4EB6">
              <w:rPr>
                <w:color w:val="000000" w:themeColor="text1"/>
              </w:rPr>
              <w:t>Занятия по формированию функциональной грамотности</w:t>
            </w:r>
          </w:p>
        </w:tc>
        <w:tc>
          <w:tcPr>
            <w:tcW w:w="3544" w:type="dxa"/>
            <w:shd w:val="clear" w:color="auto" w:fill="auto"/>
          </w:tcPr>
          <w:p w:rsidR="003D3317" w:rsidRPr="00C50C4B" w:rsidRDefault="003D3317" w:rsidP="00D566D9">
            <w:pPr>
              <w:rPr>
                <w:color w:val="000000" w:themeColor="text1"/>
                <w:highlight w:val="yellow"/>
              </w:rPr>
            </w:pPr>
            <w:r w:rsidRPr="00C50C4B">
              <w:rPr>
                <w:color w:val="000000" w:themeColor="text1"/>
              </w:rPr>
              <w:t>Функциональная грамотность</w:t>
            </w:r>
            <w:r w:rsidR="004D4EB6" w:rsidRPr="00C50C4B">
              <w:rPr>
                <w:color w:val="000000" w:themeColor="text1"/>
              </w:rPr>
              <w:t xml:space="preserve"> - учимся для жизни</w:t>
            </w:r>
          </w:p>
        </w:tc>
        <w:tc>
          <w:tcPr>
            <w:tcW w:w="1030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3D3317" w:rsidRPr="004D4EB6" w:rsidRDefault="003D3317" w:rsidP="00D566D9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</w:tcPr>
          <w:p w:rsidR="003D3317" w:rsidRPr="00884FD5" w:rsidRDefault="003D3317" w:rsidP="00D566D9">
            <w:pPr>
              <w:jc w:val="center"/>
            </w:pPr>
          </w:p>
        </w:tc>
      </w:tr>
    </w:tbl>
    <w:p w:rsidR="00DD1867" w:rsidRDefault="00DD1867"/>
    <w:sectPr w:rsidR="00DD186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1984"/>
    <w:rsid w:val="00217E91"/>
    <w:rsid w:val="0022245B"/>
    <w:rsid w:val="00224750"/>
    <w:rsid w:val="00226645"/>
    <w:rsid w:val="00244902"/>
    <w:rsid w:val="00270402"/>
    <w:rsid w:val="00284FF2"/>
    <w:rsid w:val="00297A59"/>
    <w:rsid w:val="002A12FF"/>
    <w:rsid w:val="002A5D25"/>
    <w:rsid w:val="002B06A6"/>
    <w:rsid w:val="002C3030"/>
    <w:rsid w:val="002E245D"/>
    <w:rsid w:val="002F787C"/>
    <w:rsid w:val="0030678A"/>
    <w:rsid w:val="0031079C"/>
    <w:rsid w:val="00321939"/>
    <w:rsid w:val="00335556"/>
    <w:rsid w:val="00344318"/>
    <w:rsid w:val="00355DD2"/>
    <w:rsid w:val="003746B2"/>
    <w:rsid w:val="00374FEA"/>
    <w:rsid w:val="003963BA"/>
    <w:rsid w:val="003A7E5F"/>
    <w:rsid w:val="003C4AC1"/>
    <w:rsid w:val="003C7983"/>
    <w:rsid w:val="003D3317"/>
    <w:rsid w:val="003E0864"/>
    <w:rsid w:val="003E617D"/>
    <w:rsid w:val="004002DE"/>
    <w:rsid w:val="00403731"/>
    <w:rsid w:val="004141D3"/>
    <w:rsid w:val="0041494E"/>
    <w:rsid w:val="004168CD"/>
    <w:rsid w:val="00432399"/>
    <w:rsid w:val="0043527D"/>
    <w:rsid w:val="00444FE6"/>
    <w:rsid w:val="004457FE"/>
    <w:rsid w:val="00446614"/>
    <w:rsid w:val="004652A1"/>
    <w:rsid w:val="00467EF7"/>
    <w:rsid w:val="00473B54"/>
    <w:rsid w:val="004753DA"/>
    <w:rsid w:val="004A5E74"/>
    <w:rsid w:val="004B1542"/>
    <w:rsid w:val="004D4EB6"/>
    <w:rsid w:val="004E028C"/>
    <w:rsid w:val="004E2FF3"/>
    <w:rsid w:val="004E4A78"/>
    <w:rsid w:val="00502D31"/>
    <w:rsid w:val="00522380"/>
    <w:rsid w:val="00543B77"/>
    <w:rsid w:val="0054553D"/>
    <w:rsid w:val="005472C1"/>
    <w:rsid w:val="00564E8B"/>
    <w:rsid w:val="005B15BC"/>
    <w:rsid w:val="005C074D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3C78"/>
    <w:rsid w:val="00804FE3"/>
    <w:rsid w:val="00806306"/>
    <w:rsid w:val="0081324A"/>
    <w:rsid w:val="008448FF"/>
    <w:rsid w:val="008632FA"/>
    <w:rsid w:val="008829BA"/>
    <w:rsid w:val="00884FD5"/>
    <w:rsid w:val="008B4198"/>
    <w:rsid w:val="008E0553"/>
    <w:rsid w:val="00912CE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616D"/>
    <w:rsid w:val="00A76A07"/>
    <w:rsid w:val="00A77598"/>
    <w:rsid w:val="00A96C90"/>
    <w:rsid w:val="00AA6584"/>
    <w:rsid w:val="00AB3E28"/>
    <w:rsid w:val="00AB6EA5"/>
    <w:rsid w:val="00AF55C5"/>
    <w:rsid w:val="00B078E7"/>
    <w:rsid w:val="00B32A20"/>
    <w:rsid w:val="00B409D3"/>
    <w:rsid w:val="00B46D1C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0C4B"/>
    <w:rsid w:val="00C521EF"/>
    <w:rsid w:val="00C70729"/>
    <w:rsid w:val="00C72A73"/>
    <w:rsid w:val="00C91579"/>
    <w:rsid w:val="00C9724E"/>
    <w:rsid w:val="00CA5D63"/>
    <w:rsid w:val="00CB6C10"/>
    <w:rsid w:val="00D0701D"/>
    <w:rsid w:val="00D07CCC"/>
    <w:rsid w:val="00D16267"/>
    <w:rsid w:val="00D213E7"/>
    <w:rsid w:val="00D339A5"/>
    <w:rsid w:val="00D52398"/>
    <w:rsid w:val="00D566D9"/>
    <w:rsid w:val="00D70DB4"/>
    <w:rsid w:val="00D8488E"/>
    <w:rsid w:val="00D96741"/>
    <w:rsid w:val="00DB1508"/>
    <w:rsid w:val="00DD1867"/>
    <w:rsid w:val="00DD668F"/>
    <w:rsid w:val="00DE337C"/>
    <w:rsid w:val="00DF4AEE"/>
    <w:rsid w:val="00E00F1C"/>
    <w:rsid w:val="00E115A2"/>
    <w:rsid w:val="00E24C8D"/>
    <w:rsid w:val="00E24FA7"/>
    <w:rsid w:val="00E41CD5"/>
    <w:rsid w:val="00E42353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1346"/>
  <w15:docId w15:val="{5B0B0595-4CB4-434A-9E25-94F0062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566D9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2023-08-24T14:16:00Z</cp:lastPrinted>
  <dcterms:created xsi:type="dcterms:W3CDTF">2023-09-06T14:49:00Z</dcterms:created>
  <dcterms:modified xsi:type="dcterms:W3CDTF">2023-09-18T11:03:00Z</dcterms:modified>
</cp:coreProperties>
</file>